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79AB" w:rsidP="00253103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b/>
          <w:sz w:val="28"/>
          <w:szCs w:val="28"/>
        </w:rPr>
        <w:t>ПОСТАНОВЛЕНИЕ № 5-</w:t>
      </w:r>
      <w:r w:rsidR="000500FE">
        <w:rPr>
          <w:rFonts w:ascii="Times New Roman" w:eastAsia="MS Mincho" w:hAnsi="Times New Roman"/>
          <w:b/>
          <w:sz w:val="28"/>
          <w:szCs w:val="28"/>
        </w:rPr>
        <w:t>4</w:t>
      </w:r>
      <w:r w:rsidR="008D310E">
        <w:rPr>
          <w:rFonts w:ascii="Times New Roman" w:eastAsia="MS Mincho" w:hAnsi="Times New Roman"/>
          <w:b/>
          <w:sz w:val="28"/>
          <w:szCs w:val="28"/>
        </w:rPr>
        <w:t>-2402</w:t>
      </w:r>
      <w:r w:rsidRPr="009736A4">
        <w:rPr>
          <w:rFonts w:ascii="Times New Roman" w:eastAsia="MS Mincho" w:hAnsi="Times New Roman"/>
          <w:b/>
          <w:sz w:val="28"/>
          <w:szCs w:val="28"/>
        </w:rPr>
        <w:t>/202</w:t>
      </w:r>
      <w:r w:rsidR="000500FE">
        <w:rPr>
          <w:rFonts w:ascii="Times New Roman" w:eastAsia="MS Mincho" w:hAnsi="Times New Roman"/>
          <w:b/>
          <w:sz w:val="28"/>
          <w:szCs w:val="28"/>
        </w:rPr>
        <w:t>4</w:t>
      </w:r>
      <w:r w:rsidRPr="009736A4">
        <w:rPr>
          <w:rFonts w:ascii="Times New Roman" w:eastAsia="MS Mincho" w:hAnsi="Times New Roman"/>
          <w:sz w:val="28"/>
          <w:szCs w:val="28"/>
        </w:rPr>
        <w:tab/>
      </w:r>
    </w:p>
    <w:p w:rsidR="00253103" w:rsidP="00253103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ab/>
      </w:r>
    </w:p>
    <w:p w:rsidR="00253103" w:rsidRPr="009736A4" w:rsidP="00253103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10</w:t>
      </w:r>
      <w:r w:rsidR="0066155F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января 2024</w:t>
      </w:r>
      <w:r w:rsidRPr="009736A4">
        <w:rPr>
          <w:rFonts w:ascii="Times New Roman" w:eastAsia="MS Mincho" w:hAnsi="Times New Roman"/>
          <w:sz w:val="28"/>
          <w:szCs w:val="28"/>
        </w:rPr>
        <w:t xml:space="preserve"> г.</w:t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253103" w:rsidRPr="009736A4" w:rsidP="00253103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253103" w:rsidRPr="00795B5F" w:rsidP="00253103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>Мировой судья судебного участка № 2 Пыть-Яхского судебного района Ханты-Мансийского автономного округа – Югры Клочков А</w:t>
      </w:r>
      <w:r w:rsidR="00EE5D36">
        <w:rPr>
          <w:rFonts w:ascii="Times New Roman" w:eastAsia="MS Mincho" w:hAnsi="Times New Roman"/>
          <w:sz w:val="28"/>
          <w:szCs w:val="28"/>
        </w:rPr>
        <w:t>ндрей Александрови</w:t>
      </w:r>
      <w:r w:rsidR="000B57CF">
        <w:rPr>
          <w:rFonts w:ascii="Times New Roman" w:eastAsia="MS Mincho" w:hAnsi="Times New Roman"/>
          <w:sz w:val="28"/>
          <w:szCs w:val="28"/>
        </w:rPr>
        <w:t>ч</w:t>
      </w:r>
      <w:r w:rsidRPr="009736A4">
        <w:rPr>
          <w:rFonts w:ascii="Times New Roman" w:eastAsia="MS Mincho" w:hAnsi="Times New Roman"/>
          <w:sz w:val="28"/>
          <w:szCs w:val="28"/>
        </w:rPr>
        <w:t xml:space="preserve">, </w:t>
      </w:r>
      <w:r w:rsidRPr="00795B5F">
        <w:rPr>
          <w:rFonts w:ascii="Times New Roman" w:eastAsia="MS Mincho" w:hAnsi="Times New Roman"/>
          <w:sz w:val="28"/>
          <w:szCs w:val="28"/>
        </w:rPr>
        <w:t xml:space="preserve">рассмотрев по адресу: </w:t>
      </w:r>
      <w:r w:rsidRPr="00795B5F">
        <w:rPr>
          <w:rFonts w:ascii="Times New Roman" w:hAnsi="Times New Roman"/>
          <w:sz w:val="28"/>
          <w:szCs w:val="28"/>
        </w:rPr>
        <w:t xml:space="preserve">Ханты-Мансийский автономный округ-Югра, г. Пыть-Ях, 2 мкр., д. 4, </w:t>
      </w:r>
      <w:r w:rsidRPr="00795B5F">
        <w:rPr>
          <w:rFonts w:ascii="Times New Roman" w:eastAsia="MS Mincho" w:hAnsi="Times New Roman"/>
          <w:sz w:val="28"/>
          <w:szCs w:val="28"/>
        </w:rPr>
        <w:t xml:space="preserve">дело об административном правонарушении в отношении  </w:t>
      </w:r>
    </w:p>
    <w:p w:rsidR="000B57CF" w:rsidRPr="00795B5F" w:rsidP="00795B5F">
      <w:pPr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Иванищева Виталия Павловича, ---</w:t>
      </w:r>
      <w:r w:rsidR="000500FE">
        <w:rPr>
          <w:rFonts w:eastAsia="MS Mincho"/>
          <w:sz w:val="28"/>
          <w:szCs w:val="28"/>
        </w:rPr>
        <w:t>,</w:t>
      </w:r>
    </w:p>
    <w:p w:rsidR="003879AB" w:rsidRPr="004B7B71" w:rsidP="004B7B71">
      <w:pPr>
        <w:ind w:firstLine="708"/>
        <w:jc w:val="both"/>
        <w:rPr>
          <w:rFonts w:eastAsia="MS Mincho"/>
          <w:sz w:val="28"/>
          <w:szCs w:val="28"/>
        </w:rPr>
      </w:pPr>
      <w:r w:rsidRPr="00795B5F">
        <w:rPr>
          <w:rFonts w:eastAsia="MS Mincho"/>
          <w:sz w:val="28"/>
          <w:szCs w:val="28"/>
        </w:rPr>
        <w:t>за совершение правонарушения, предусмотренного ч.5 ст. 12.15</w:t>
      </w:r>
      <w:r w:rsidRPr="00795B5F" w:rsidR="004B7B71">
        <w:rPr>
          <w:rFonts w:eastAsia="MS Mincho"/>
          <w:sz w:val="28"/>
          <w:szCs w:val="28"/>
        </w:rPr>
        <w:t xml:space="preserve"> </w:t>
      </w:r>
      <w:r w:rsidRPr="00795B5F" w:rsidR="004B7B71">
        <w:rPr>
          <w:sz w:val="28"/>
          <w:szCs w:val="28"/>
        </w:rPr>
        <w:t>Кодекса Российской Федерации</w:t>
      </w:r>
      <w:r w:rsidRPr="000B57CF" w:rsidR="004B7B71">
        <w:rPr>
          <w:sz w:val="28"/>
          <w:szCs w:val="28"/>
        </w:rPr>
        <w:t xml:space="preserve"> об административных правонарушениях (</w:t>
      </w:r>
      <w:r w:rsidRPr="000B57CF">
        <w:rPr>
          <w:rFonts w:eastAsia="MS Mincho"/>
          <w:sz w:val="28"/>
          <w:szCs w:val="28"/>
        </w:rPr>
        <w:t>КоАП РФ</w:t>
      </w:r>
      <w:r w:rsidRPr="000B57CF" w:rsidR="004B7B71">
        <w:rPr>
          <w:rFonts w:eastAsia="MS Mincho"/>
          <w:sz w:val="28"/>
          <w:szCs w:val="28"/>
        </w:rPr>
        <w:t>)</w:t>
      </w:r>
      <w:r w:rsidRPr="000B57CF">
        <w:rPr>
          <w:rFonts w:eastAsia="MS Mincho"/>
          <w:sz w:val="28"/>
          <w:szCs w:val="28"/>
        </w:rPr>
        <w:t xml:space="preserve">, </w:t>
      </w:r>
    </w:p>
    <w:p w:rsidR="001D77F9" w:rsidRPr="009736A4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9736A4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8D310E" w:rsidRPr="004F1ED2" w:rsidP="008D310E">
      <w:pPr>
        <w:ind w:firstLine="708"/>
        <w:jc w:val="both"/>
        <w:rPr>
          <w:rFonts w:eastAsia="MS Mincho"/>
          <w:sz w:val="28"/>
          <w:szCs w:val="28"/>
        </w:rPr>
      </w:pPr>
      <w:r w:rsidRPr="00301800">
        <w:rPr>
          <w:rFonts w:eastAsia="MS Mincho"/>
          <w:sz w:val="28"/>
          <w:szCs w:val="28"/>
        </w:rPr>
        <w:t xml:space="preserve">Гр-н </w:t>
      </w:r>
      <w:r w:rsidR="0066155F">
        <w:rPr>
          <w:rFonts w:eastAsia="MS Mincho"/>
          <w:sz w:val="28"/>
          <w:szCs w:val="28"/>
        </w:rPr>
        <w:t>Иванищев В.П.</w:t>
      </w:r>
      <w:r w:rsidR="004F65A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</w:t>
      </w:r>
      <w:r w:rsidR="000500FE">
        <w:rPr>
          <w:rFonts w:eastAsia="MS Mincho"/>
          <w:sz w:val="28"/>
          <w:szCs w:val="28"/>
        </w:rPr>
        <w:t xml:space="preserve"> </w:t>
      </w:r>
      <w:r w:rsidR="004F65A2">
        <w:rPr>
          <w:rFonts w:eastAsia="MS Mincho"/>
          <w:sz w:val="28"/>
          <w:szCs w:val="28"/>
        </w:rPr>
        <w:t xml:space="preserve">на </w:t>
      </w:r>
      <w:r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</w:t>
      </w:r>
      <w:r w:rsidRPr="00097FC5" w:rsidR="004B0C32">
        <w:rPr>
          <w:rFonts w:eastAsia="MS Mincho"/>
          <w:sz w:val="28"/>
          <w:szCs w:val="28"/>
        </w:rPr>
        <w:t xml:space="preserve">в период менее года со дня окончания исполнения административного наказания, назначенного по ч. 4 ст. 12.15 КоАП РФ, то есть повторно, </w:t>
      </w:r>
      <w:r w:rsidRPr="00097FC5" w:rsidR="00C7203B">
        <w:rPr>
          <w:rFonts w:eastAsia="MS Mincho"/>
          <w:sz w:val="28"/>
          <w:szCs w:val="28"/>
        </w:rPr>
        <w:t xml:space="preserve">управляя транспортным средством </w:t>
      </w:r>
      <w:r w:rsidR="0066155F">
        <w:rPr>
          <w:rFonts w:eastAsia="MS Mincho"/>
          <w:sz w:val="28"/>
          <w:szCs w:val="28"/>
        </w:rPr>
        <w:t xml:space="preserve">автомобилем </w:t>
      </w:r>
      <w:r>
        <w:rPr>
          <w:rFonts w:eastAsia="MS Mincho"/>
          <w:sz w:val="28"/>
          <w:szCs w:val="28"/>
        </w:rPr>
        <w:t>---</w:t>
      </w:r>
      <w:r w:rsidRPr="00097FC5" w:rsidR="00D921B1">
        <w:rPr>
          <w:rFonts w:eastAsia="MS Mincho"/>
          <w:sz w:val="28"/>
          <w:szCs w:val="28"/>
        </w:rPr>
        <w:t xml:space="preserve">, </w:t>
      </w:r>
      <w:r w:rsidRPr="00097FC5" w:rsidR="00097FC5">
        <w:rPr>
          <w:rFonts w:eastAsia="MS Mincho"/>
          <w:sz w:val="28"/>
          <w:szCs w:val="28"/>
        </w:rPr>
        <w:t xml:space="preserve">совершил обгон транспортного средства, не относящегося к категории тихоходных, </w:t>
      </w:r>
      <w:r w:rsidR="0066155F">
        <w:rPr>
          <w:rFonts w:eastAsia="MS Mincho"/>
          <w:sz w:val="28"/>
          <w:szCs w:val="28"/>
        </w:rPr>
        <w:t xml:space="preserve">осуществляя движение по полосе дороги, предназначенной для встречного движения, </w:t>
      </w:r>
      <w:r w:rsidRPr="00097FC5" w:rsidR="00097FC5">
        <w:rPr>
          <w:rFonts w:eastAsia="MS Mincho"/>
          <w:sz w:val="28"/>
          <w:szCs w:val="28"/>
        </w:rPr>
        <w:t xml:space="preserve">в зоне действия дорожного знака 3.20 «Обгон запрещен», </w:t>
      </w:r>
      <w:r w:rsidRPr="007567E9">
        <w:rPr>
          <w:rFonts w:eastAsia="MS Mincho"/>
          <w:sz w:val="28"/>
          <w:szCs w:val="28"/>
        </w:rPr>
        <w:t xml:space="preserve">при имеющейся горизонтальной разметке 1.1, нарушив </w:t>
      </w:r>
      <w:r>
        <w:rPr>
          <w:rFonts w:eastAsia="MS Mincho"/>
          <w:sz w:val="28"/>
          <w:szCs w:val="28"/>
        </w:rPr>
        <w:t xml:space="preserve">п. 1.3 </w:t>
      </w:r>
      <w:r w:rsidRPr="007567E9">
        <w:rPr>
          <w:rFonts w:eastAsia="MS Mincho"/>
          <w:sz w:val="28"/>
          <w:szCs w:val="28"/>
        </w:rPr>
        <w:t xml:space="preserve">и 9.1 Правил дорожного движения </w:t>
      </w:r>
      <w:r w:rsidRPr="004F1ED2">
        <w:rPr>
          <w:rFonts w:eastAsia="MS Mincho"/>
          <w:sz w:val="28"/>
          <w:szCs w:val="28"/>
        </w:rPr>
        <w:t xml:space="preserve">и требования пункта 3 приложения № 1 к Правилам дорожного движения. </w:t>
      </w:r>
    </w:p>
    <w:p w:rsidR="00304AC4" w:rsidP="00795B5F">
      <w:pPr>
        <w:ind w:firstLine="708"/>
        <w:jc w:val="both"/>
        <w:rPr>
          <w:rFonts w:eastAsia="MS Mincho"/>
          <w:sz w:val="28"/>
          <w:szCs w:val="28"/>
        </w:rPr>
      </w:pPr>
      <w:r w:rsidRPr="00097FC5">
        <w:rPr>
          <w:rFonts w:eastAsia="MS Mincho"/>
          <w:sz w:val="28"/>
          <w:szCs w:val="28"/>
        </w:rPr>
        <w:t>Для рассмотрения составленного протокола об административном правонарушении назначено судебное за</w:t>
      </w:r>
      <w:r w:rsidRPr="00097FC5">
        <w:rPr>
          <w:rFonts w:eastAsia="MS Mincho"/>
          <w:sz w:val="28"/>
          <w:szCs w:val="28"/>
        </w:rPr>
        <w:t xml:space="preserve">седание. </w:t>
      </w:r>
    </w:p>
    <w:p w:rsidR="000500FE" w:rsidRPr="003F25ED" w:rsidP="000500FE">
      <w:pPr>
        <w:ind w:firstLine="708"/>
        <w:jc w:val="both"/>
        <w:rPr>
          <w:sz w:val="28"/>
          <w:szCs w:val="28"/>
        </w:rPr>
      </w:pPr>
      <w:r w:rsidRPr="003F25ED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нахождения судебное извещение не получает. На судебное заседание не явился, причин неявки не сообщи</w:t>
      </w:r>
      <w:r w:rsidRPr="003F25ED">
        <w:rPr>
          <w:rFonts w:eastAsia="MS Mincho"/>
          <w:sz w:val="28"/>
          <w:szCs w:val="28"/>
        </w:rPr>
        <w:t xml:space="preserve">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3F25ED">
        <w:rPr>
          <w:sz w:val="28"/>
          <w:szCs w:val="28"/>
        </w:rPr>
        <w:t xml:space="preserve">Постановления Пленума Верховного Суда </w:t>
      </w:r>
      <w:r w:rsidRPr="003F25ED">
        <w:rPr>
          <w:sz w:val="28"/>
          <w:szCs w:val="28"/>
        </w:rPr>
        <w:t>РФ от 24 марта 2005 г. N 5 "О некоторых вопросах, возникающих у судов при применении Кодекса Российской Федерации об административных правонарушениях», считает возможным рассмотреть дело в его отсутствие</w:t>
      </w:r>
      <w:r w:rsidRPr="003F25ED">
        <w:rPr>
          <w:rFonts w:eastAsia="MS Mincho"/>
          <w:sz w:val="28"/>
          <w:szCs w:val="28"/>
        </w:rPr>
        <w:t xml:space="preserve">. </w:t>
      </w:r>
    </w:p>
    <w:p w:rsidR="00191D89" w:rsidRPr="009736A4" w:rsidP="00833FFF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Мировым судьей изучены представленные доказательст</w:t>
      </w:r>
      <w:r w:rsidRPr="009736A4">
        <w:rPr>
          <w:rFonts w:eastAsia="MS Mincho"/>
          <w:sz w:val="28"/>
          <w:szCs w:val="28"/>
        </w:rPr>
        <w:t xml:space="preserve">ва, </w:t>
      </w:r>
      <w:r w:rsidRPr="009736A4" w:rsidR="009A2242">
        <w:rPr>
          <w:rFonts w:eastAsia="MS Mincho"/>
          <w:sz w:val="28"/>
          <w:szCs w:val="28"/>
        </w:rPr>
        <w:t>в том числе</w:t>
      </w:r>
      <w:r w:rsidRPr="009736A4">
        <w:rPr>
          <w:rFonts w:eastAsia="MS Mincho"/>
          <w:sz w:val="28"/>
          <w:szCs w:val="28"/>
        </w:rPr>
        <w:t xml:space="preserve">: </w:t>
      </w:r>
    </w:p>
    <w:p w:rsidR="00191D89" w:rsidP="00833FFF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Составленный по ч. 5 ст. 12.15 КоАП РФ п</w:t>
      </w:r>
      <w:r w:rsidRPr="009736A4">
        <w:rPr>
          <w:rFonts w:ascii="Times New Roman" w:eastAsia="MS Mincho" w:hAnsi="Times New Roman"/>
          <w:sz w:val="28"/>
          <w:szCs w:val="28"/>
        </w:rPr>
        <w:t>ротокол об админ</w:t>
      </w:r>
      <w:r w:rsidRPr="009736A4" w:rsidR="008A1C39">
        <w:rPr>
          <w:rFonts w:ascii="Times New Roman" w:eastAsia="MS Mincho" w:hAnsi="Times New Roman"/>
          <w:sz w:val="28"/>
          <w:szCs w:val="28"/>
        </w:rPr>
        <w:t xml:space="preserve">истративном правонарушении </w:t>
      </w:r>
      <w:r w:rsidRPr="009736A4">
        <w:rPr>
          <w:rFonts w:ascii="Times New Roman" w:eastAsia="MS Mincho" w:hAnsi="Times New Roman"/>
          <w:sz w:val="28"/>
          <w:szCs w:val="28"/>
        </w:rPr>
        <w:t>(</w:t>
      </w:r>
      <w:r w:rsidR="008760EE">
        <w:rPr>
          <w:rFonts w:ascii="Times New Roman" w:eastAsia="MS Mincho" w:hAnsi="Times New Roman"/>
          <w:sz w:val="28"/>
          <w:szCs w:val="28"/>
        </w:rPr>
        <w:t>описание события правонарушения</w:t>
      </w:r>
      <w:r w:rsidR="007D2BC9">
        <w:rPr>
          <w:rFonts w:ascii="Times New Roman" w:eastAsia="MS Mincho" w:hAnsi="Times New Roman"/>
          <w:sz w:val="28"/>
          <w:szCs w:val="28"/>
        </w:rPr>
        <w:t xml:space="preserve">, с учетом прилагаемых материалов, </w:t>
      </w:r>
      <w:r w:rsidR="00ED2431">
        <w:rPr>
          <w:rFonts w:ascii="Times New Roman" w:eastAsia="MS Mincho" w:hAnsi="Times New Roman"/>
          <w:sz w:val="28"/>
          <w:szCs w:val="28"/>
        </w:rPr>
        <w:t xml:space="preserve">аналогично </w:t>
      </w:r>
      <w:r w:rsidR="008760EE">
        <w:rPr>
          <w:rFonts w:ascii="Times New Roman" w:eastAsia="MS Mincho" w:hAnsi="Times New Roman"/>
          <w:sz w:val="28"/>
          <w:szCs w:val="28"/>
        </w:rPr>
        <w:t>изложен</w:t>
      </w:r>
      <w:r w:rsidR="003879AB">
        <w:rPr>
          <w:rFonts w:ascii="Times New Roman" w:eastAsia="MS Mincho" w:hAnsi="Times New Roman"/>
          <w:sz w:val="28"/>
          <w:szCs w:val="28"/>
        </w:rPr>
        <w:t>н</w:t>
      </w:r>
      <w:r w:rsidR="008760EE">
        <w:rPr>
          <w:rFonts w:ascii="Times New Roman" w:eastAsia="MS Mincho" w:hAnsi="Times New Roman"/>
          <w:sz w:val="28"/>
          <w:szCs w:val="28"/>
        </w:rPr>
        <w:t>о</w:t>
      </w:r>
      <w:r w:rsidR="00ED2431">
        <w:rPr>
          <w:rFonts w:ascii="Times New Roman" w:eastAsia="MS Mincho" w:hAnsi="Times New Roman"/>
          <w:sz w:val="28"/>
          <w:szCs w:val="28"/>
        </w:rPr>
        <w:t>му</w:t>
      </w:r>
      <w:r w:rsidR="008760EE">
        <w:rPr>
          <w:rFonts w:ascii="Times New Roman" w:eastAsia="MS Mincho" w:hAnsi="Times New Roman"/>
          <w:sz w:val="28"/>
          <w:szCs w:val="28"/>
        </w:rPr>
        <w:t xml:space="preserve"> выше), при с</w:t>
      </w:r>
      <w:r w:rsidR="00ED2431">
        <w:rPr>
          <w:rFonts w:ascii="Times New Roman" w:eastAsia="MS Mincho" w:hAnsi="Times New Roman"/>
          <w:sz w:val="28"/>
          <w:szCs w:val="28"/>
        </w:rPr>
        <w:t xml:space="preserve">оставлении которого </w:t>
      </w:r>
      <w:r w:rsidR="000500FE">
        <w:rPr>
          <w:rFonts w:ascii="Times New Roman" w:eastAsia="MS Mincho" w:hAnsi="Times New Roman"/>
          <w:sz w:val="28"/>
          <w:szCs w:val="28"/>
        </w:rPr>
        <w:t>Иванищев его не оспаривал, заявил что не успел завершить маневр</w:t>
      </w:r>
      <w:r w:rsidRPr="009736A4" w:rsidR="009A2242">
        <w:rPr>
          <w:rFonts w:ascii="Times New Roman" w:eastAsia="MS Mincho" w:hAnsi="Times New Roman"/>
          <w:sz w:val="28"/>
          <w:szCs w:val="28"/>
        </w:rPr>
        <w:t>;</w:t>
      </w:r>
      <w:r w:rsidRPr="009736A4" w:rsidR="001145B5">
        <w:rPr>
          <w:rFonts w:ascii="Times New Roman" w:eastAsia="MS Mincho" w:hAnsi="Times New Roman"/>
          <w:sz w:val="28"/>
          <w:szCs w:val="28"/>
        </w:rPr>
        <w:t xml:space="preserve"> </w:t>
      </w:r>
    </w:p>
    <w:p w:rsidR="00367B0D" w:rsidP="00367B0D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>Прилагаемую к протоколу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9736A4">
        <w:rPr>
          <w:rFonts w:ascii="Times New Roman" w:eastAsia="MS Mincho" w:hAnsi="Times New Roman"/>
          <w:sz w:val="28"/>
          <w:szCs w:val="28"/>
        </w:rPr>
        <w:t>схему</w:t>
      </w:r>
      <w:r w:rsidR="00240E0F">
        <w:rPr>
          <w:rFonts w:ascii="Times New Roman" w:eastAsia="MS Mincho" w:hAnsi="Times New Roman"/>
          <w:sz w:val="28"/>
          <w:szCs w:val="28"/>
        </w:rPr>
        <w:t xml:space="preserve"> места совершения административного правонарушения, в которой отражены аналогичные указанным выше обстоятельства совершения обгона</w:t>
      </w:r>
      <w:r w:rsidR="000500FE">
        <w:rPr>
          <w:rFonts w:ascii="Times New Roman" w:eastAsia="MS Mincho" w:hAnsi="Times New Roman"/>
          <w:sz w:val="28"/>
          <w:szCs w:val="28"/>
        </w:rPr>
        <w:t xml:space="preserve"> (начало обгона до знака 3.20 и разметки 1.1., завершение в зоне действия знака 3.20 и разметки 1.1. с движением по встречной полосе дороги)</w:t>
      </w:r>
      <w:r w:rsidR="000B57CF">
        <w:rPr>
          <w:rFonts w:ascii="Times New Roman" w:eastAsia="MS Mincho" w:hAnsi="Times New Roman"/>
          <w:sz w:val="28"/>
          <w:szCs w:val="28"/>
        </w:rPr>
        <w:t xml:space="preserve">, </w:t>
      </w:r>
      <w:r w:rsidR="007D2BC9">
        <w:rPr>
          <w:rFonts w:ascii="Times New Roman" w:eastAsia="MS Mincho" w:hAnsi="Times New Roman"/>
          <w:sz w:val="28"/>
          <w:szCs w:val="28"/>
        </w:rPr>
        <w:t xml:space="preserve">при </w:t>
      </w:r>
      <w:r w:rsidR="000B57CF">
        <w:rPr>
          <w:rFonts w:ascii="Times New Roman" w:eastAsia="MS Mincho" w:hAnsi="Times New Roman"/>
          <w:sz w:val="28"/>
          <w:szCs w:val="28"/>
        </w:rPr>
        <w:t xml:space="preserve">составлении </w:t>
      </w:r>
      <w:r w:rsidR="007D2BC9">
        <w:rPr>
          <w:rFonts w:ascii="Times New Roman" w:eastAsia="MS Mincho" w:hAnsi="Times New Roman"/>
          <w:sz w:val="28"/>
          <w:szCs w:val="28"/>
        </w:rPr>
        <w:t xml:space="preserve">которой </w:t>
      </w:r>
      <w:r w:rsidR="006847C8">
        <w:rPr>
          <w:rFonts w:ascii="Times New Roman" w:eastAsia="MS Mincho" w:hAnsi="Times New Roman"/>
          <w:sz w:val="28"/>
          <w:szCs w:val="28"/>
        </w:rPr>
        <w:t>Иванищев</w:t>
      </w:r>
      <w:r w:rsidR="001E51E5">
        <w:rPr>
          <w:rFonts w:ascii="Times New Roman" w:eastAsia="MS Mincho" w:hAnsi="Times New Roman"/>
          <w:sz w:val="28"/>
          <w:szCs w:val="28"/>
        </w:rPr>
        <w:t xml:space="preserve"> ее </w:t>
      </w:r>
      <w:r w:rsidR="007D2BC9">
        <w:rPr>
          <w:rFonts w:ascii="Times New Roman" w:eastAsia="MS Mincho" w:hAnsi="Times New Roman"/>
          <w:sz w:val="28"/>
          <w:szCs w:val="28"/>
        </w:rPr>
        <w:t>не оспаривал</w:t>
      </w:r>
      <w:r w:rsidRPr="009736A4">
        <w:rPr>
          <w:rFonts w:ascii="Times New Roman" w:eastAsia="MS Mincho" w:hAnsi="Times New Roman"/>
          <w:sz w:val="28"/>
          <w:szCs w:val="28"/>
        </w:rPr>
        <w:t>;</w:t>
      </w:r>
    </w:p>
    <w:p w:rsidR="005F700D" w:rsidP="00367B0D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Схему с дислокацией дорожных знаков и разметки, на которой место инкриминируемого правонарушения отражено</w:t>
      </w:r>
      <w:r w:rsidR="008760EE">
        <w:rPr>
          <w:rFonts w:ascii="Times New Roman" w:eastAsia="MS Mincho" w:hAnsi="Times New Roman"/>
          <w:sz w:val="28"/>
          <w:szCs w:val="28"/>
        </w:rPr>
        <w:t>, характеристики соответствуют указанным в протоколе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3B5394" w:rsidP="00367B0D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Видеозапись момента правонарушения (с учетом схемы и </w:t>
      </w:r>
      <w:r w:rsidR="001E51E5">
        <w:rPr>
          <w:rFonts w:ascii="Times New Roman" w:eastAsia="MS Mincho" w:hAnsi="Times New Roman"/>
          <w:sz w:val="28"/>
          <w:szCs w:val="28"/>
        </w:rPr>
        <w:t>приложенных документов</w:t>
      </w:r>
      <w:r>
        <w:rPr>
          <w:rFonts w:ascii="Times New Roman" w:eastAsia="MS Mincho" w:hAnsi="Times New Roman"/>
          <w:sz w:val="28"/>
          <w:szCs w:val="28"/>
        </w:rPr>
        <w:t xml:space="preserve"> подтверждает описанные в протоколе обстоятельства</w:t>
      </w:r>
      <w:r w:rsidR="000500FE"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7E0FE3" w:rsidP="005F700D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Копия постановления</w:t>
      </w:r>
      <w:r>
        <w:rPr>
          <w:rFonts w:eastAsia="MS Mincho"/>
          <w:sz w:val="28"/>
          <w:szCs w:val="28"/>
        </w:rPr>
        <w:t xml:space="preserve"> от </w:t>
      </w:r>
      <w:r w:rsidR="006847C8">
        <w:rPr>
          <w:rFonts w:eastAsia="MS Mincho"/>
          <w:sz w:val="28"/>
          <w:szCs w:val="28"/>
        </w:rPr>
        <w:t>02.02</w:t>
      </w:r>
      <w:r w:rsidR="001E51E5">
        <w:rPr>
          <w:rFonts w:eastAsia="MS Mincho"/>
          <w:sz w:val="28"/>
          <w:szCs w:val="28"/>
        </w:rPr>
        <w:t>.2022</w:t>
      </w:r>
      <w:r w:rsidR="003B5394">
        <w:rPr>
          <w:rFonts w:eastAsia="MS Mincho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 xml:space="preserve">(вступило в законную силу </w:t>
      </w:r>
      <w:r w:rsidR="006847C8">
        <w:rPr>
          <w:rFonts w:eastAsia="MS Mincho"/>
          <w:sz w:val="28"/>
          <w:szCs w:val="28"/>
        </w:rPr>
        <w:t>02.04</w:t>
      </w:r>
      <w:r w:rsidR="001E51E5">
        <w:rPr>
          <w:rFonts w:eastAsia="MS Mincho"/>
          <w:sz w:val="28"/>
          <w:szCs w:val="28"/>
        </w:rPr>
        <w:t>.2022</w:t>
      </w:r>
      <w:r w:rsidR="006847C8">
        <w:rPr>
          <w:rFonts w:eastAsia="MS Mincho"/>
          <w:sz w:val="28"/>
          <w:szCs w:val="28"/>
        </w:rPr>
        <w:t>, исполнено 25.04.2023</w:t>
      </w:r>
      <w:r w:rsidR="00ED2431">
        <w:rPr>
          <w:rFonts w:eastAsia="MS Mincho"/>
          <w:sz w:val="28"/>
          <w:szCs w:val="28"/>
        </w:rPr>
        <w:t>), которым</w:t>
      </w:r>
      <w:r>
        <w:rPr>
          <w:rFonts w:eastAsia="MS Mincho"/>
          <w:sz w:val="28"/>
          <w:szCs w:val="28"/>
        </w:rPr>
        <w:t xml:space="preserve"> </w:t>
      </w:r>
      <w:r w:rsidR="006847C8">
        <w:rPr>
          <w:rFonts w:eastAsia="MS Mincho"/>
          <w:sz w:val="28"/>
          <w:szCs w:val="28"/>
        </w:rPr>
        <w:t>Иванищев В.П,</w:t>
      </w:r>
      <w:r w:rsidR="008760EE">
        <w:rPr>
          <w:rFonts w:eastAsia="MS Mincho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>привлечен к административной ответственности по ч. 4 ст. 12.15 КоАП РФ</w:t>
      </w:r>
      <w:r w:rsidR="006847C8">
        <w:rPr>
          <w:rFonts w:eastAsia="MS Mincho"/>
          <w:sz w:val="28"/>
          <w:szCs w:val="28"/>
        </w:rPr>
        <w:t xml:space="preserve"> (Иванищев В.П. </w:t>
      </w:r>
      <w:r w:rsidR="000500FE">
        <w:rPr>
          <w:rFonts w:eastAsia="MS Mincho"/>
          <w:sz w:val="28"/>
          <w:szCs w:val="28"/>
        </w:rPr>
        <w:t xml:space="preserve">при составлении протокола </w:t>
      </w:r>
      <w:r w:rsidR="006847C8">
        <w:rPr>
          <w:rFonts w:eastAsia="MS Mincho"/>
          <w:sz w:val="28"/>
          <w:szCs w:val="28"/>
        </w:rPr>
        <w:t>информированность о постановлении не оспаривал, также не заявил об обжаловании данного постановления)</w:t>
      </w:r>
      <w:r>
        <w:rPr>
          <w:rFonts w:eastAsia="MS Mincho"/>
          <w:sz w:val="28"/>
          <w:szCs w:val="28"/>
        </w:rPr>
        <w:t>;</w:t>
      </w:r>
    </w:p>
    <w:p w:rsidR="000B57CF" w:rsidP="004D4BA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4D4BA4" w:rsidR="007E0FE3">
        <w:rPr>
          <w:rFonts w:eastAsia="MS Mincho"/>
          <w:sz w:val="28"/>
          <w:szCs w:val="28"/>
        </w:rPr>
        <w:t>апорт ИДПС, в котором отражены сведения, аналогичные указанным в протоколе</w:t>
      </w:r>
      <w:r>
        <w:rPr>
          <w:rFonts w:eastAsia="MS Mincho"/>
          <w:sz w:val="28"/>
          <w:szCs w:val="28"/>
        </w:rPr>
        <w:t>;</w:t>
      </w:r>
    </w:p>
    <w:p w:rsidR="00817738" w:rsidP="004D4BA4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4D4BA4">
        <w:rPr>
          <w:rFonts w:ascii="Times New Roman" w:eastAsia="MS Mincho" w:hAnsi="Times New Roman"/>
          <w:sz w:val="28"/>
          <w:szCs w:val="28"/>
        </w:rPr>
        <w:t>Изучив материалы дела,</w:t>
      </w:r>
      <w:r w:rsidRPr="004D4BA4" w:rsidR="007E0FE3">
        <w:rPr>
          <w:rFonts w:ascii="Times New Roman" w:eastAsia="MS Mincho" w:hAnsi="Times New Roman"/>
          <w:sz w:val="28"/>
          <w:szCs w:val="28"/>
        </w:rPr>
        <w:t xml:space="preserve"> </w:t>
      </w:r>
      <w:r w:rsidRPr="004D4BA4">
        <w:rPr>
          <w:rFonts w:ascii="Times New Roman" w:eastAsia="MS Mincho" w:hAnsi="Times New Roman"/>
          <w:sz w:val="28"/>
          <w:szCs w:val="28"/>
        </w:rPr>
        <w:t>мировой судья приходит к выводу, что</w:t>
      </w:r>
      <w:r w:rsidRPr="004D4BA4">
        <w:rPr>
          <w:rFonts w:ascii="Times New Roman" w:hAnsi="Times New Roman"/>
          <w:snapToGrid w:val="0"/>
          <w:sz w:val="28"/>
          <w:szCs w:val="28"/>
        </w:rPr>
        <w:t xml:space="preserve"> вина</w:t>
      </w:r>
      <w:r w:rsidRPr="004D4BA4" w:rsidR="007E0FE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847C8">
        <w:rPr>
          <w:rFonts w:ascii="Times New Roman" w:hAnsi="Times New Roman"/>
          <w:snapToGrid w:val="0"/>
          <w:sz w:val="28"/>
          <w:szCs w:val="28"/>
        </w:rPr>
        <w:t>Иванищева В.П.</w:t>
      </w:r>
      <w:r w:rsidR="003B539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D4BA4">
        <w:rPr>
          <w:rFonts w:ascii="Times New Roman" w:hAnsi="Times New Roman"/>
          <w:snapToGrid w:val="0"/>
          <w:sz w:val="28"/>
          <w:szCs w:val="28"/>
        </w:rPr>
        <w:t>доказана, и его действия следует квалифицировать по ч.5 ст.12.15 КоАП РФ – повторное совершение пра</w:t>
      </w:r>
      <w:r w:rsidRPr="004D4BA4">
        <w:rPr>
          <w:rFonts w:ascii="Times New Roman" w:hAnsi="Times New Roman"/>
          <w:snapToGrid w:val="0"/>
          <w:sz w:val="28"/>
          <w:szCs w:val="28"/>
        </w:rPr>
        <w:t xml:space="preserve">вонарушения в виде </w:t>
      </w:r>
      <w:r w:rsidRPr="004D4BA4">
        <w:rPr>
          <w:rFonts w:ascii="Times New Roman" w:hAnsi="Times New Roman"/>
          <w:sz w:val="28"/>
          <w:szCs w:val="28"/>
        </w:rPr>
        <w:t>выезда в нарушение Правил дорожного движения на сторону дороги, предназначенную для встречного движения, за исключением случаев, предусмотренных частью 3 ст. 12.15 КоАП РФ.</w:t>
      </w:r>
    </w:p>
    <w:p w:rsidR="008A6D38" w:rsidRPr="008760EE" w:rsidP="008A6D38">
      <w:pPr>
        <w:ind w:firstLine="708"/>
        <w:jc w:val="both"/>
        <w:rPr>
          <w:sz w:val="28"/>
          <w:szCs w:val="28"/>
        </w:rPr>
      </w:pPr>
      <w:r w:rsidRPr="008F6D00">
        <w:rPr>
          <w:sz w:val="28"/>
          <w:szCs w:val="28"/>
        </w:rPr>
        <w:t xml:space="preserve">В соответствии с п. 15 Постановления Пленума Верховного Суда РФ </w:t>
      </w:r>
      <w:r w:rsidRPr="008F6D00">
        <w:rPr>
          <w:sz w:val="28"/>
          <w:szCs w:val="28"/>
        </w:rPr>
        <w:t>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правонарушениях",</w:t>
      </w:r>
      <w:r>
        <w:rPr>
          <w:sz w:val="28"/>
          <w:szCs w:val="28"/>
        </w:rPr>
        <w:t xml:space="preserve"> д</w:t>
      </w:r>
      <w:r w:rsidRPr="00E50411">
        <w:rPr>
          <w:sz w:val="28"/>
          <w:szCs w:val="28"/>
        </w:rPr>
        <w:t>ействия водителя, связанн</w:t>
      </w:r>
      <w:r w:rsidRPr="00E50411">
        <w:rPr>
          <w:sz w:val="28"/>
          <w:szCs w:val="28"/>
        </w:rPr>
        <w:t>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5" w:history="1">
        <w:r w:rsidRPr="00E50411">
          <w:rPr>
            <w:sz w:val="28"/>
            <w:szCs w:val="28"/>
          </w:rPr>
          <w:t>пункт 1.2</w:t>
        </w:r>
      </w:hyperlink>
      <w:r w:rsidRPr="00E50411">
        <w:rPr>
          <w:sz w:val="28"/>
          <w:szCs w:val="28"/>
        </w:rPr>
        <w:t xml:space="preserve"> ПДД РФ), которые квалифицируются по </w:t>
      </w:r>
      <w:hyperlink r:id="rId6" w:history="1">
        <w:r w:rsidRPr="00E50411">
          <w:rPr>
            <w:sz w:val="28"/>
            <w:szCs w:val="28"/>
          </w:rPr>
          <w:t>части 3</w:t>
        </w:r>
      </w:hyperlink>
      <w:r w:rsidRPr="00E50411">
        <w:rPr>
          <w:sz w:val="28"/>
          <w:szCs w:val="28"/>
        </w:rPr>
        <w:t xml:space="preserve"> данной статьи), подлежат квалификации по </w:t>
      </w:r>
      <w:hyperlink r:id="rId7" w:history="1">
        <w:r w:rsidRPr="00E50411">
          <w:rPr>
            <w:sz w:val="28"/>
            <w:szCs w:val="28"/>
          </w:rPr>
          <w:t>части 4 статьи 12.15</w:t>
        </w:r>
      </w:hyperlink>
      <w:r w:rsidRPr="00E50411">
        <w:rPr>
          <w:sz w:val="28"/>
          <w:szCs w:val="28"/>
        </w:rPr>
        <w:t xml:space="preserve"> КоАП РФ.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>Непос</w:t>
      </w:r>
      <w:r w:rsidRPr="00E50411">
        <w:rPr>
          <w:sz w:val="28"/>
          <w:szCs w:val="28"/>
        </w:rPr>
        <w:t xml:space="preserve">редственно такие требования </w:t>
      </w:r>
      <w:hyperlink r:id="rId8" w:history="1">
        <w:r w:rsidRPr="00E50411">
          <w:rPr>
            <w:sz w:val="28"/>
            <w:szCs w:val="28"/>
          </w:rPr>
          <w:t>ПДД</w:t>
        </w:r>
      </w:hyperlink>
      <w:r w:rsidRPr="00E50411">
        <w:rPr>
          <w:sz w:val="28"/>
          <w:szCs w:val="28"/>
        </w:rPr>
        <w:t xml:space="preserve"> РФ установлены, в частности, в следующих случаях: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>а) на любых дорогах с двусторонним движением запрещается движение по полосе, предназначенной для встречного движения, если она отделен</w:t>
      </w:r>
      <w:r w:rsidRPr="00E50411">
        <w:rPr>
          <w:sz w:val="28"/>
          <w:szCs w:val="28"/>
        </w:rPr>
        <w:t xml:space="preserve">а трамвайными путями, разделительной полосой, </w:t>
      </w:r>
      <w:hyperlink r:id="rId9" w:history="1">
        <w:r w:rsidRPr="00E50411">
          <w:rPr>
            <w:sz w:val="28"/>
            <w:szCs w:val="28"/>
          </w:rPr>
          <w:t>разметкой 1.1</w:t>
        </w:r>
      </w:hyperlink>
      <w:r w:rsidRPr="00E50411">
        <w:rPr>
          <w:sz w:val="28"/>
          <w:szCs w:val="28"/>
        </w:rPr>
        <w:t xml:space="preserve">, </w:t>
      </w:r>
      <w:hyperlink r:id="rId10" w:history="1">
        <w:r w:rsidRPr="00E50411">
          <w:rPr>
            <w:sz w:val="28"/>
            <w:szCs w:val="28"/>
          </w:rPr>
          <w:t>1.3</w:t>
        </w:r>
      </w:hyperlink>
      <w:r w:rsidRPr="00E50411">
        <w:rPr>
          <w:sz w:val="28"/>
          <w:szCs w:val="28"/>
        </w:rPr>
        <w:t xml:space="preserve"> или </w:t>
      </w:r>
      <w:hyperlink r:id="rId11" w:history="1">
        <w:r w:rsidRPr="00E50411">
          <w:rPr>
            <w:sz w:val="28"/>
            <w:szCs w:val="28"/>
          </w:rPr>
          <w:t>разметкой 1.11</w:t>
        </w:r>
      </w:hyperlink>
      <w:r w:rsidRPr="00E50411">
        <w:rPr>
          <w:sz w:val="28"/>
          <w:szCs w:val="28"/>
        </w:rPr>
        <w:t xml:space="preserve">, прерывистая линия которой расположена </w:t>
      </w:r>
      <w:r w:rsidRPr="00375004">
        <w:rPr>
          <w:sz w:val="28"/>
          <w:szCs w:val="28"/>
        </w:rPr>
        <w:t>слева (</w:t>
      </w:r>
      <w:hyperlink r:id="rId12" w:history="1">
        <w:r w:rsidRPr="00375004">
          <w:rPr>
            <w:sz w:val="28"/>
            <w:szCs w:val="28"/>
          </w:rPr>
          <w:t>пункт 9.1.1</w:t>
        </w:r>
      </w:hyperlink>
      <w:r w:rsidRPr="00375004">
        <w:rPr>
          <w:sz w:val="28"/>
          <w:szCs w:val="28"/>
        </w:rPr>
        <w:t xml:space="preserve"> ПДД РФ);</w:t>
      </w:r>
      <w:r w:rsidRPr="004D4BA4">
        <w:rPr>
          <w:sz w:val="28"/>
          <w:szCs w:val="28"/>
        </w:rPr>
        <w:t xml:space="preserve">В соответствии с п. 1.3 Правил дорожного движения, участники дорожного движения обязаны знать и соблюдать относящиеся к ним требования Правил, сигналов светофоров, знаков и разметки, а также выполнять </w:t>
      </w:r>
      <w:r w:rsidRPr="004D4BA4">
        <w:rPr>
          <w:sz w:val="28"/>
          <w:szCs w:val="28"/>
        </w:rPr>
        <w:t xml:space="preserve">распоряжения регулировщиков, действующих в пределах предоставленных им прав и регулирующих </w:t>
      </w:r>
      <w:r w:rsidRPr="008760EE">
        <w:rPr>
          <w:sz w:val="28"/>
          <w:szCs w:val="28"/>
        </w:rPr>
        <w:t>дорожное движение установленными сигналами.</w:t>
      </w:r>
    </w:p>
    <w:p w:rsidR="00191D89" w:rsidRPr="004D4BA4" w:rsidP="004D4BA4">
      <w:pPr>
        <w:jc w:val="both"/>
        <w:rPr>
          <w:sz w:val="28"/>
          <w:szCs w:val="28"/>
        </w:rPr>
      </w:pPr>
      <w:r w:rsidRPr="004D4BA4">
        <w:rPr>
          <w:sz w:val="28"/>
          <w:szCs w:val="28"/>
        </w:rPr>
        <w:tab/>
        <w:t xml:space="preserve">В соответствии с п. 4 ст. 22 Федерального закона РФ от 10 декабря 1995 г. N 196-ФЗ "О безопасности дорожного движения", </w:t>
      </w:r>
      <w:r w:rsidRPr="004D4BA4">
        <w:rPr>
          <w:sz w:val="28"/>
          <w:szCs w:val="28"/>
        </w:rPr>
        <w:t>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EA659F" w:rsidRPr="00784825" w:rsidP="00EA659F">
      <w:pPr>
        <w:jc w:val="both"/>
        <w:rPr>
          <w:sz w:val="28"/>
          <w:szCs w:val="28"/>
        </w:rPr>
      </w:pPr>
      <w:r w:rsidRPr="004D4BA4">
        <w:rPr>
          <w:sz w:val="28"/>
          <w:szCs w:val="28"/>
        </w:rPr>
        <w:tab/>
      </w:r>
      <w:r w:rsidRPr="00784825">
        <w:rPr>
          <w:sz w:val="28"/>
          <w:szCs w:val="28"/>
        </w:rPr>
        <w:t>В соответствии с п. 1.3 Правил дорожного движения, участники дорожного движения обяз</w:t>
      </w:r>
      <w:r w:rsidRPr="00784825">
        <w:rPr>
          <w:sz w:val="28"/>
          <w:szCs w:val="28"/>
        </w:rPr>
        <w:t xml:space="preserve">аны знать и соблюдать относящиеся к ним требования </w:t>
      </w:r>
      <w:r w:rsidRPr="00784825">
        <w:rPr>
          <w:sz w:val="28"/>
          <w:szCs w:val="28"/>
        </w:rPr>
        <w:t>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EA659F" w:rsidRPr="00271ADE" w:rsidP="00EA659F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>Сог</w:t>
      </w:r>
      <w:r w:rsidRPr="00271ADE">
        <w:rPr>
          <w:sz w:val="28"/>
          <w:szCs w:val="28"/>
        </w:rPr>
        <w:t xml:space="preserve">ласно ст.11.4 Правил дорожного движения, обгон запрещен в конце подъема, на опасных поворотах и на других участках с ограниченной видимостью с выездом на полосу встречного движения. </w:t>
      </w:r>
    </w:p>
    <w:p w:rsidR="00EA659F" w:rsidP="00EA659F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 1 к Правилам дорожного движения, знак</w:t>
      </w:r>
      <w:r w:rsidRPr="00271ADE">
        <w:rPr>
          <w:sz w:val="28"/>
          <w:szCs w:val="28"/>
        </w:rPr>
        <w:t xml:space="preserve"> 3.20 "Обгон запрещен"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EA659F" w:rsidRPr="008F6D00" w:rsidP="00EA659F">
      <w:pPr>
        <w:ind w:firstLine="540"/>
        <w:jc w:val="both"/>
        <w:rPr>
          <w:sz w:val="28"/>
          <w:szCs w:val="28"/>
        </w:rPr>
      </w:pPr>
      <w:r w:rsidRPr="008F6D00">
        <w:rPr>
          <w:iCs/>
          <w:sz w:val="28"/>
          <w:szCs w:val="28"/>
        </w:rPr>
        <w:t xml:space="preserve">В </w:t>
      </w:r>
      <w:r w:rsidRPr="008F6D00">
        <w:rPr>
          <w:sz w:val="28"/>
          <w:szCs w:val="28"/>
        </w:rPr>
        <w:t>соответствии с п. 9.1 ПДД, на любых дорогах с двусторонним движением запрещается движ</w:t>
      </w:r>
      <w:r w:rsidRPr="008F6D00">
        <w:rPr>
          <w:sz w:val="28"/>
          <w:szCs w:val="28"/>
        </w:rPr>
        <w:t xml:space="preserve">ение по полосе, предназначенной для встречного движения, если она отделена трамвайными путями, разделительной полосой, </w:t>
      </w:r>
      <w:hyperlink r:id="rId13" w:anchor="dst392" w:history="1">
        <w:r w:rsidRPr="008F6D00">
          <w:rPr>
            <w:sz w:val="28"/>
            <w:szCs w:val="28"/>
          </w:rPr>
          <w:t>разметкой 1.1</w:t>
        </w:r>
      </w:hyperlink>
      <w:r w:rsidRPr="008F6D00">
        <w:rPr>
          <w:sz w:val="28"/>
          <w:szCs w:val="28"/>
        </w:rPr>
        <w:t xml:space="preserve">, </w:t>
      </w:r>
      <w:hyperlink r:id="rId13" w:anchor="dst396" w:history="1">
        <w:r w:rsidRPr="008F6D00">
          <w:rPr>
            <w:sz w:val="28"/>
            <w:szCs w:val="28"/>
          </w:rPr>
          <w:t>1.3</w:t>
        </w:r>
      </w:hyperlink>
      <w:r w:rsidRPr="008F6D00">
        <w:rPr>
          <w:sz w:val="28"/>
          <w:szCs w:val="28"/>
        </w:rPr>
        <w:t xml:space="preserve"> или </w:t>
      </w:r>
      <w:hyperlink r:id="rId13" w:anchor="dst404" w:history="1">
        <w:r w:rsidRPr="008F6D00">
          <w:rPr>
            <w:sz w:val="28"/>
            <w:szCs w:val="28"/>
          </w:rPr>
          <w:t>разм</w:t>
        </w:r>
        <w:r w:rsidRPr="008F6D00">
          <w:rPr>
            <w:sz w:val="28"/>
            <w:szCs w:val="28"/>
          </w:rPr>
          <w:t>еткой 1.11</w:t>
        </w:r>
      </w:hyperlink>
      <w:r w:rsidRPr="008F6D00">
        <w:rPr>
          <w:sz w:val="28"/>
          <w:szCs w:val="28"/>
        </w:rPr>
        <w:t xml:space="preserve">, прерывистая линия которой расположена слева. </w:t>
      </w:r>
    </w:p>
    <w:p w:rsidR="00EA659F" w:rsidRPr="00DA527C" w:rsidP="00EA659F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Согласно ПДД: "Обгон" -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</w:t>
      </w:r>
      <w:r w:rsidRPr="00DA527C">
        <w:rPr>
          <w:sz w:val="28"/>
          <w:szCs w:val="28"/>
        </w:rPr>
        <w:t>нием на ранее занимаемую полосу (сторону проезжей части). Таким образом, маневр обгона считается законченным, только после возвращения на ранее занимаемую полосу.</w:t>
      </w:r>
    </w:p>
    <w:p w:rsidR="00EA659F" w:rsidRPr="00DA527C" w:rsidP="00EA659F">
      <w:pPr>
        <w:jc w:val="both"/>
        <w:rPr>
          <w:sz w:val="28"/>
          <w:szCs w:val="28"/>
        </w:rPr>
      </w:pPr>
      <w:r w:rsidRPr="00DA527C">
        <w:rPr>
          <w:sz w:val="28"/>
          <w:szCs w:val="28"/>
        </w:rPr>
        <w:tab/>
        <w:t xml:space="preserve">На протяжении всего обгона, водитель должен находится на стороне дороги предназначенной для </w:t>
      </w:r>
      <w:r w:rsidRPr="00DA527C">
        <w:rPr>
          <w:sz w:val="28"/>
          <w:szCs w:val="28"/>
        </w:rPr>
        <w:t xml:space="preserve">встречного движения, только при условии, если на данном участке движение по встречной полосе не запрещено. </w:t>
      </w:r>
    </w:p>
    <w:p w:rsidR="00EA659F" w:rsidRPr="00DA527C" w:rsidP="00EA659F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В соответствии с п. </w:t>
      </w:r>
      <w:hyperlink r:id="rId14" w:history="1">
        <w:r w:rsidRPr="00DA527C">
          <w:rPr>
            <w:sz w:val="28"/>
            <w:szCs w:val="28"/>
          </w:rPr>
          <w:t>11.1</w:t>
        </w:r>
      </w:hyperlink>
      <w:r w:rsidRPr="00DA527C">
        <w:rPr>
          <w:sz w:val="28"/>
          <w:szCs w:val="28"/>
        </w:rPr>
        <w:t>. ПДД, прежде чем начать обгон, водитель обязан убедиться в том, числе в том, что в</w:t>
      </w:r>
      <w:r w:rsidRPr="00DA527C">
        <w:rPr>
          <w:sz w:val="28"/>
          <w:szCs w:val="28"/>
        </w:rPr>
        <w:t xml:space="preserve"> процессе обгона он не создаст опасности для движения и помех другим участникам дорожного движения.</w:t>
      </w:r>
    </w:p>
    <w:p w:rsidR="00EA659F" w:rsidP="00EA659F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Совокупность указанных выше требований запрещают совершать обгон в случае, если обгон был начат на участке дороге, не имеющем ограничений, но завершен на уч</w:t>
      </w:r>
      <w:r w:rsidRPr="00DA527C">
        <w:rPr>
          <w:sz w:val="28"/>
          <w:szCs w:val="28"/>
        </w:rPr>
        <w:t>астке, имеющем такое ограничение.</w:t>
      </w:r>
    </w:p>
    <w:p w:rsidR="00EA659F" w:rsidP="00EA659F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Мировой судья считает, что такие маневры создают угрозу безопасности для участников дорожного движения. По изложенным основаниям мировой судья не относит </w:t>
      </w:r>
      <w:r>
        <w:rPr>
          <w:sz w:val="28"/>
          <w:szCs w:val="28"/>
        </w:rPr>
        <w:t xml:space="preserve">рассматриваемые </w:t>
      </w:r>
      <w:r w:rsidRPr="00DA527C">
        <w:rPr>
          <w:sz w:val="28"/>
          <w:szCs w:val="28"/>
        </w:rPr>
        <w:t xml:space="preserve">действия к малозначительным. </w:t>
      </w:r>
    </w:p>
    <w:p w:rsidR="008A6D38" w:rsidRPr="00026DB4" w:rsidP="008A6D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Иванищева о</w:t>
      </w:r>
      <w:r w:rsidR="00B533D6">
        <w:rPr>
          <w:sz w:val="28"/>
          <w:szCs w:val="28"/>
        </w:rPr>
        <w:t xml:space="preserve"> причинах нарушения не освобождают его от ответственности</w:t>
      </w:r>
      <w:r>
        <w:rPr>
          <w:sz w:val="28"/>
          <w:szCs w:val="28"/>
        </w:rPr>
        <w:t>.</w:t>
      </w:r>
      <w:r w:rsidRPr="00026DB4">
        <w:rPr>
          <w:sz w:val="28"/>
          <w:szCs w:val="28"/>
        </w:rPr>
        <w:t xml:space="preserve"> </w:t>
      </w:r>
    </w:p>
    <w:p w:rsidR="008A6D38" w:rsidRPr="003615C5" w:rsidP="008A6D38">
      <w:pPr>
        <w:ind w:firstLine="708"/>
        <w:jc w:val="both"/>
        <w:rPr>
          <w:sz w:val="28"/>
          <w:szCs w:val="28"/>
        </w:rPr>
      </w:pPr>
      <w:r w:rsidRPr="00026DB4">
        <w:rPr>
          <w:sz w:val="28"/>
          <w:szCs w:val="28"/>
        </w:rPr>
        <w:t xml:space="preserve">  Согласно требованиям п. 6.2.8 ГОСТ Р 52289-2004, при приближении к разметке 1.1.  должна располагаться линия приближения  1.6.,</w:t>
      </w:r>
      <w:r w:rsidRPr="00026DB4">
        <w:rPr>
          <w:sz w:val="28"/>
          <w:szCs w:val="28"/>
        </w:rPr>
        <w:t xml:space="preserve"> причем протяженность разметки 1.6 в населенных пунктах должна составлять не менее 50 метров, а вне населенных пунктов не менее 100 метров.  Наличие разметки 1.6 подтверждено схемой организации дорожного движения</w:t>
      </w:r>
      <w:r>
        <w:rPr>
          <w:sz w:val="28"/>
          <w:szCs w:val="28"/>
        </w:rPr>
        <w:t xml:space="preserve"> и другими доказательствами</w:t>
      </w:r>
      <w:r w:rsidRPr="00026DB4">
        <w:rPr>
          <w:sz w:val="28"/>
          <w:szCs w:val="28"/>
        </w:rPr>
        <w:t xml:space="preserve">. Таким образом, </w:t>
      </w:r>
      <w:r w:rsidRPr="00026DB4">
        <w:rPr>
          <w:sz w:val="28"/>
          <w:szCs w:val="28"/>
        </w:rPr>
        <w:t xml:space="preserve">до начала разметки 1.1 в процессе, когда </w:t>
      </w:r>
      <w:r>
        <w:rPr>
          <w:sz w:val="28"/>
          <w:szCs w:val="28"/>
        </w:rPr>
        <w:t>Иванищев</w:t>
      </w:r>
      <w:r w:rsidRPr="00026DB4">
        <w:rPr>
          <w:sz w:val="28"/>
          <w:szCs w:val="28"/>
        </w:rPr>
        <w:t xml:space="preserve"> принял решение о выезде на встречную полосу и начал обгонять транспортн</w:t>
      </w:r>
      <w:r>
        <w:rPr>
          <w:sz w:val="28"/>
          <w:szCs w:val="28"/>
        </w:rPr>
        <w:t>ое средство</w:t>
      </w:r>
      <w:r w:rsidRPr="00026DB4">
        <w:rPr>
          <w:sz w:val="28"/>
          <w:szCs w:val="28"/>
        </w:rPr>
        <w:t>, разметкой 1.6 он фактически был предупрежден о том, что впереди участок на котором запрещено движение по встречной полосе.</w:t>
      </w:r>
      <w:r w:rsidRPr="00026DB4">
        <w:rPr>
          <w:sz w:val="28"/>
          <w:szCs w:val="28"/>
        </w:rPr>
        <w:t xml:space="preserve"> Сомнений в законности нанесения дорожной разметки у мирового </w:t>
      </w:r>
      <w:r w:rsidRPr="00026DB4">
        <w:rPr>
          <w:sz w:val="28"/>
          <w:szCs w:val="28"/>
        </w:rPr>
        <w:t>судьи не имеется, данная разметка</w:t>
      </w:r>
      <w:r w:rsidRPr="003615C5">
        <w:rPr>
          <w:sz w:val="28"/>
          <w:szCs w:val="28"/>
        </w:rPr>
        <w:t xml:space="preserve"> нанесена в соответствии с проектом организации дорожного движения, законность ее нанесения </w:t>
      </w:r>
      <w:r>
        <w:rPr>
          <w:sz w:val="28"/>
          <w:szCs w:val="28"/>
        </w:rPr>
        <w:t>правонарушителем</w:t>
      </w:r>
      <w:r w:rsidRPr="003615C5">
        <w:rPr>
          <w:sz w:val="28"/>
          <w:szCs w:val="28"/>
        </w:rPr>
        <w:t xml:space="preserve"> не оспаривается. </w:t>
      </w:r>
    </w:p>
    <w:p w:rsidR="008A6D38" w:rsidRPr="003615C5" w:rsidP="008A6D38">
      <w:pPr>
        <w:jc w:val="both"/>
        <w:rPr>
          <w:sz w:val="28"/>
          <w:szCs w:val="28"/>
        </w:rPr>
      </w:pPr>
      <w:r w:rsidRPr="003615C5">
        <w:rPr>
          <w:sz w:val="28"/>
          <w:szCs w:val="28"/>
        </w:rPr>
        <w:tab/>
        <w:t>Таким образом, при должной внимат</w:t>
      </w:r>
      <w:r w:rsidRPr="003615C5">
        <w:rPr>
          <w:sz w:val="28"/>
          <w:szCs w:val="28"/>
        </w:rPr>
        <w:t xml:space="preserve">ельности и осмотрительности </w:t>
      </w:r>
      <w:r>
        <w:rPr>
          <w:sz w:val="28"/>
          <w:szCs w:val="28"/>
        </w:rPr>
        <w:t>правонарушитель</w:t>
      </w:r>
      <w:r w:rsidRPr="003615C5">
        <w:rPr>
          <w:sz w:val="28"/>
          <w:szCs w:val="28"/>
        </w:rPr>
        <w:t xml:space="preserve"> не должен был начинать маневр, результатом которого явился выезд на полосу дороги, предназначенной для встречного движения, в нарушение ПДД. </w:t>
      </w:r>
    </w:p>
    <w:p w:rsidR="00D20641" w:rsidP="00EA659F">
      <w:pPr>
        <w:jc w:val="both"/>
        <w:rPr>
          <w:sz w:val="28"/>
          <w:szCs w:val="28"/>
        </w:rPr>
      </w:pPr>
      <w:r w:rsidRPr="008760EE">
        <w:rPr>
          <w:sz w:val="28"/>
          <w:szCs w:val="28"/>
        </w:rPr>
        <w:tab/>
      </w:r>
      <w:r w:rsidRPr="003879AB" w:rsidR="00191D89">
        <w:rPr>
          <w:sz w:val="28"/>
          <w:szCs w:val="28"/>
        </w:rPr>
        <w:t>Исследованные материалы дела указывают, что изложенные выше требования Правил дорожного движения</w:t>
      </w:r>
      <w:r w:rsidRPr="003879AB" w:rsidR="004D4BA4">
        <w:rPr>
          <w:sz w:val="28"/>
          <w:szCs w:val="28"/>
        </w:rPr>
        <w:t xml:space="preserve"> </w:t>
      </w:r>
      <w:r w:rsidR="008A6D38">
        <w:rPr>
          <w:sz w:val="28"/>
          <w:szCs w:val="28"/>
        </w:rPr>
        <w:t>Иванищевым В.П.</w:t>
      </w:r>
      <w:r>
        <w:rPr>
          <w:sz w:val="28"/>
          <w:szCs w:val="28"/>
        </w:rPr>
        <w:t xml:space="preserve"> </w:t>
      </w:r>
      <w:r w:rsidRPr="003879AB" w:rsidR="00191D89">
        <w:rPr>
          <w:sz w:val="28"/>
          <w:szCs w:val="28"/>
        </w:rPr>
        <w:t>соблюдены не были</w:t>
      </w:r>
      <w:r w:rsidR="000F700D">
        <w:rPr>
          <w:sz w:val="28"/>
          <w:szCs w:val="28"/>
        </w:rPr>
        <w:t>, что следует из вышеперечисленных доказательств</w:t>
      </w:r>
      <w:r w:rsidRPr="003879AB" w:rsidR="00191D89">
        <w:rPr>
          <w:sz w:val="28"/>
          <w:szCs w:val="28"/>
        </w:rPr>
        <w:t>.</w:t>
      </w:r>
      <w:r w:rsidRPr="003879AB" w:rsidR="000952D1">
        <w:rPr>
          <w:sz w:val="28"/>
          <w:szCs w:val="28"/>
        </w:rPr>
        <w:t xml:space="preserve"> </w:t>
      </w:r>
    </w:p>
    <w:p w:rsidR="0024046C" w:rsidRPr="00271ADE" w:rsidP="00D20641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 xml:space="preserve">У мирового судьи нет оснований сомневаться в достоверности сведений, изложенных в протоколе об административном правонарушении и прилагаемых к нему материалов, указанные сведения подтверждены </w:t>
      </w:r>
      <w:r>
        <w:rPr>
          <w:sz w:val="28"/>
          <w:szCs w:val="28"/>
        </w:rPr>
        <w:t>совокупностью доказательств</w:t>
      </w:r>
      <w:r w:rsidRPr="00271ADE">
        <w:rPr>
          <w:sz w:val="28"/>
          <w:szCs w:val="28"/>
        </w:rPr>
        <w:t>, законность установки знака 3.20</w:t>
      </w:r>
      <w:r>
        <w:rPr>
          <w:sz w:val="28"/>
          <w:szCs w:val="28"/>
        </w:rPr>
        <w:t xml:space="preserve"> </w:t>
      </w:r>
      <w:r w:rsidR="00EA659F">
        <w:rPr>
          <w:sz w:val="28"/>
          <w:szCs w:val="28"/>
        </w:rPr>
        <w:t xml:space="preserve">и нанесения дорожной разметки </w:t>
      </w:r>
      <w:r w:rsidRPr="00271ADE">
        <w:rPr>
          <w:sz w:val="28"/>
          <w:szCs w:val="28"/>
        </w:rPr>
        <w:t xml:space="preserve">не оспаривается. </w:t>
      </w:r>
    </w:p>
    <w:p w:rsidR="0019516D" w:rsidRPr="003879AB" w:rsidP="007B0F99">
      <w:pPr>
        <w:ind w:firstLine="708"/>
        <w:jc w:val="both"/>
        <w:rPr>
          <w:sz w:val="28"/>
          <w:szCs w:val="28"/>
        </w:rPr>
      </w:pPr>
      <w:r w:rsidRPr="003879AB">
        <w:rPr>
          <w:sz w:val="28"/>
          <w:szCs w:val="28"/>
        </w:rPr>
        <w:t xml:space="preserve">Существенных нарушений, влекущих прекращение дела, при составлении протокола об административном правонарушении не установлено. </w:t>
      </w:r>
      <w:r w:rsidRPr="003879AB" w:rsidR="007B0F99">
        <w:rPr>
          <w:sz w:val="28"/>
          <w:szCs w:val="28"/>
        </w:rPr>
        <w:t xml:space="preserve">Порядок привлечения к </w:t>
      </w:r>
      <w:r w:rsidRPr="003879AB" w:rsidR="00A96B5D">
        <w:rPr>
          <w:sz w:val="28"/>
          <w:szCs w:val="28"/>
        </w:rPr>
        <w:t>административной</w:t>
      </w:r>
      <w:r w:rsidRPr="003879AB" w:rsidR="007B0F99">
        <w:rPr>
          <w:sz w:val="28"/>
          <w:szCs w:val="28"/>
        </w:rPr>
        <w:t xml:space="preserve"> </w:t>
      </w:r>
      <w:r w:rsidRPr="003879AB" w:rsidR="00A96B5D">
        <w:rPr>
          <w:sz w:val="28"/>
          <w:szCs w:val="28"/>
        </w:rPr>
        <w:t>ответственности</w:t>
      </w:r>
      <w:r w:rsidRPr="003879AB" w:rsidR="007B0F99">
        <w:rPr>
          <w:sz w:val="28"/>
          <w:szCs w:val="28"/>
        </w:rPr>
        <w:t xml:space="preserve"> соблюден. </w:t>
      </w:r>
    </w:p>
    <w:p w:rsidR="00A85929" w:rsidP="0019516D">
      <w:pPr>
        <w:jc w:val="both"/>
        <w:rPr>
          <w:iCs/>
          <w:sz w:val="28"/>
          <w:szCs w:val="28"/>
        </w:rPr>
      </w:pPr>
      <w:r w:rsidRPr="003879AB">
        <w:rPr>
          <w:sz w:val="28"/>
          <w:szCs w:val="28"/>
        </w:rPr>
        <w:t xml:space="preserve"> </w:t>
      </w:r>
      <w:r w:rsidRPr="003879AB" w:rsidR="007A6933">
        <w:rPr>
          <w:sz w:val="28"/>
          <w:szCs w:val="28"/>
        </w:rPr>
        <w:t xml:space="preserve"> </w:t>
      </w:r>
      <w:r w:rsidRPr="003879AB">
        <w:rPr>
          <w:sz w:val="28"/>
          <w:szCs w:val="28"/>
        </w:rPr>
        <w:tab/>
      </w:r>
      <w:r w:rsidRPr="003879AB" w:rsidR="0078004A">
        <w:rPr>
          <w:sz w:val="28"/>
          <w:szCs w:val="28"/>
        </w:rPr>
        <w:t xml:space="preserve">Исследованные материалы указывают, что </w:t>
      </w:r>
      <w:r w:rsidRPr="003879AB" w:rsidR="00AA6EC1">
        <w:rPr>
          <w:sz w:val="28"/>
          <w:szCs w:val="28"/>
        </w:rPr>
        <w:t>вышеуказанные</w:t>
      </w:r>
      <w:r w:rsidRPr="003879AB" w:rsidR="0078004A">
        <w:rPr>
          <w:sz w:val="28"/>
          <w:szCs w:val="28"/>
        </w:rPr>
        <w:t xml:space="preserve"> действия </w:t>
      </w:r>
      <w:r w:rsidR="008A6D38">
        <w:rPr>
          <w:sz w:val="28"/>
          <w:szCs w:val="28"/>
        </w:rPr>
        <w:t>Иванищев В.П.</w:t>
      </w:r>
      <w:r w:rsidR="000F700D">
        <w:rPr>
          <w:sz w:val="28"/>
          <w:szCs w:val="28"/>
        </w:rPr>
        <w:t xml:space="preserve"> </w:t>
      </w:r>
      <w:r w:rsidRPr="003879AB" w:rsidR="00C16DC7">
        <w:rPr>
          <w:sz w:val="28"/>
          <w:szCs w:val="28"/>
        </w:rPr>
        <w:t xml:space="preserve">совершил в период, когда он </w:t>
      </w:r>
      <w:r w:rsidRPr="003879AB" w:rsidR="003C400D">
        <w:rPr>
          <w:iCs/>
          <w:sz w:val="28"/>
          <w:szCs w:val="28"/>
        </w:rPr>
        <w:t>в соответствии</w:t>
      </w:r>
      <w:r w:rsidRPr="009736A4" w:rsidR="003C400D">
        <w:rPr>
          <w:iCs/>
          <w:sz w:val="28"/>
          <w:szCs w:val="28"/>
        </w:rPr>
        <w:t xml:space="preserve"> со ст. 4.6 КоАП РФ </w:t>
      </w:r>
      <w:r w:rsidRPr="009736A4" w:rsidR="00C16DC7">
        <w:rPr>
          <w:sz w:val="28"/>
          <w:szCs w:val="28"/>
        </w:rPr>
        <w:t>являлся привлеченным к административной ответственности по ч. 4 ст. 12.15 КоАП РФ</w:t>
      </w:r>
      <w:r w:rsidRPr="009736A4">
        <w:rPr>
          <w:iCs/>
          <w:sz w:val="28"/>
          <w:szCs w:val="28"/>
        </w:rPr>
        <w:t xml:space="preserve">, </w:t>
      </w:r>
      <w:r w:rsidRPr="009736A4" w:rsidR="00172A7B">
        <w:rPr>
          <w:iCs/>
          <w:sz w:val="28"/>
          <w:szCs w:val="28"/>
        </w:rPr>
        <w:t>данное постано</w:t>
      </w:r>
      <w:r w:rsidRPr="009736A4" w:rsidR="009D68DA">
        <w:rPr>
          <w:iCs/>
          <w:sz w:val="28"/>
          <w:szCs w:val="28"/>
        </w:rPr>
        <w:t xml:space="preserve">вление вступило в законную силу </w:t>
      </w:r>
      <w:r w:rsidRPr="009736A4" w:rsidR="00172A7B">
        <w:rPr>
          <w:iCs/>
          <w:sz w:val="28"/>
          <w:szCs w:val="28"/>
        </w:rPr>
        <w:t xml:space="preserve">и не отменено, </w:t>
      </w:r>
      <w:r w:rsidR="001E51E5">
        <w:rPr>
          <w:iCs/>
          <w:sz w:val="28"/>
          <w:szCs w:val="28"/>
        </w:rPr>
        <w:t xml:space="preserve">его </w:t>
      </w:r>
      <w:r w:rsidRPr="009736A4">
        <w:rPr>
          <w:iCs/>
          <w:sz w:val="28"/>
          <w:szCs w:val="28"/>
        </w:rPr>
        <w:t>действия</w:t>
      </w:r>
      <w:r w:rsidR="003A48E0">
        <w:rPr>
          <w:iCs/>
          <w:sz w:val="28"/>
          <w:szCs w:val="28"/>
        </w:rPr>
        <w:t>.</w:t>
      </w:r>
      <w:r w:rsidR="00D20641">
        <w:rPr>
          <w:iCs/>
          <w:sz w:val="28"/>
          <w:szCs w:val="28"/>
        </w:rPr>
        <w:t xml:space="preserve"> </w:t>
      </w:r>
      <w:r w:rsidRPr="009736A4" w:rsidR="003C400D">
        <w:rPr>
          <w:iCs/>
          <w:sz w:val="28"/>
          <w:szCs w:val="28"/>
        </w:rPr>
        <w:t xml:space="preserve">являются повторным </w:t>
      </w:r>
      <w:r w:rsidRPr="009736A4">
        <w:rPr>
          <w:iCs/>
          <w:sz w:val="28"/>
          <w:szCs w:val="28"/>
        </w:rPr>
        <w:t>совершением правонарушения, предусмотренного ч. 4 ст. 12.15 КоАП РФ</w:t>
      </w:r>
      <w:r w:rsidRPr="009736A4" w:rsidR="00BF591E">
        <w:rPr>
          <w:iCs/>
          <w:sz w:val="28"/>
          <w:szCs w:val="28"/>
        </w:rPr>
        <w:t>, то есть правонарушением, предусмотренным ч. 5 ст. 12.15 КоАП РФ</w:t>
      </w:r>
      <w:r w:rsidRPr="009736A4">
        <w:rPr>
          <w:iCs/>
          <w:sz w:val="28"/>
          <w:szCs w:val="28"/>
        </w:rPr>
        <w:t>.</w:t>
      </w:r>
    </w:p>
    <w:p w:rsidR="00191D89" w:rsidRPr="009736A4" w:rsidP="003C400D">
      <w:pPr>
        <w:jc w:val="both"/>
        <w:rPr>
          <w:rFonts w:eastAsia="MS Mincho"/>
          <w:sz w:val="28"/>
          <w:szCs w:val="28"/>
        </w:rPr>
      </w:pPr>
      <w:r w:rsidRPr="00A96B5D">
        <w:rPr>
          <w:sz w:val="28"/>
          <w:szCs w:val="28"/>
        </w:rPr>
        <w:tab/>
        <w:t xml:space="preserve"> При назначении административного наказания мировой</w:t>
      </w:r>
      <w:r w:rsidRPr="009736A4">
        <w:rPr>
          <w:sz w:val="28"/>
          <w:szCs w:val="28"/>
        </w:rPr>
        <w:t xml:space="preserve"> судья учитывает харак</w:t>
      </w:r>
      <w:r w:rsidRPr="009736A4">
        <w:rPr>
          <w:sz w:val="28"/>
          <w:szCs w:val="28"/>
        </w:rPr>
        <w:t>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A85929" w:rsidRPr="009736A4" w:rsidP="00A8592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Обстоятельств, смягчающих админис</w:t>
      </w:r>
      <w:r>
        <w:rPr>
          <w:rFonts w:ascii="Times New Roman" w:eastAsia="MS Mincho" w:hAnsi="Times New Roman"/>
          <w:sz w:val="28"/>
          <w:szCs w:val="28"/>
        </w:rPr>
        <w:t>тративную ответственность, не установлено.</w:t>
      </w:r>
    </w:p>
    <w:p w:rsidR="004649A7" w:rsidRPr="009736A4" w:rsidP="004649A7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 xml:space="preserve">Обстоятельств, отягчающих административную ответственность не установлено. Привлечение </w:t>
      </w:r>
      <w:r w:rsidR="001C69F4">
        <w:rPr>
          <w:rFonts w:eastAsia="MS Mincho"/>
          <w:sz w:val="28"/>
          <w:szCs w:val="28"/>
        </w:rPr>
        <w:t xml:space="preserve">к административной ответственности </w:t>
      </w:r>
      <w:r w:rsidRPr="009736A4">
        <w:rPr>
          <w:rFonts w:eastAsia="MS Mincho"/>
          <w:sz w:val="28"/>
          <w:szCs w:val="28"/>
        </w:rPr>
        <w:t xml:space="preserve">по ч. 4 ст. 12.15 КоАП к таковым не относится, поскольку данное обстоятельство учтено </w:t>
      </w:r>
      <w:r w:rsidRPr="009736A4">
        <w:rPr>
          <w:rFonts w:eastAsia="MS Mincho"/>
          <w:sz w:val="28"/>
          <w:szCs w:val="28"/>
        </w:rPr>
        <w:t>диспозицией ст. 12.15 ч. 5 КоАП РФ</w:t>
      </w:r>
      <w:r w:rsidRPr="009736A4" w:rsidR="00A1103D">
        <w:rPr>
          <w:rFonts w:eastAsia="MS Mincho"/>
          <w:sz w:val="28"/>
          <w:szCs w:val="28"/>
        </w:rPr>
        <w:t xml:space="preserve">, достоверных сведений о привлечении </w:t>
      </w:r>
      <w:r w:rsidR="001C69F4">
        <w:rPr>
          <w:rFonts w:eastAsia="MS Mincho"/>
          <w:sz w:val="28"/>
          <w:szCs w:val="28"/>
        </w:rPr>
        <w:t>правонарушителя</w:t>
      </w:r>
      <w:r w:rsidR="00DB4512">
        <w:rPr>
          <w:rFonts w:eastAsia="MS Mincho"/>
          <w:sz w:val="28"/>
          <w:szCs w:val="28"/>
        </w:rPr>
        <w:t xml:space="preserve"> </w:t>
      </w:r>
      <w:r w:rsidRPr="009736A4" w:rsidR="00A1103D">
        <w:rPr>
          <w:rFonts w:eastAsia="MS Mincho"/>
          <w:sz w:val="28"/>
          <w:szCs w:val="28"/>
        </w:rPr>
        <w:t>к административной ответственности за иные правонарушения, предусмотренные гл. 12 КоАП РФ, не представлено</w:t>
      </w:r>
      <w:r w:rsidRPr="009736A4">
        <w:rPr>
          <w:rFonts w:eastAsia="MS Mincho"/>
          <w:sz w:val="28"/>
          <w:szCs w:val="28"/>
        </w:rPr>
        <w:t xml:space="preserve">. </w:t>
      </w:r>
    </w:p>
    <w:p w:rsidR="00A85929" w:rsidRPr="009736A4" w:rsidP="00A85929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 xml:space="preserve">Оснований для освобождения от ответственности мировой судья </w:t>
      </w:r>
      <w:r w:rsidRPr="009736A4">
        <w:rPr>
          <w:rFonts w:eastAsia="MS Mincho"/>
          <w:sz w:val="28"/>
          <w:szCs w:val="28"/>
        </w:rPr>
        <w:t xml:space="preserve">не усматривает, считает необходимым назначить наказание в пределах санкции </w:t>
      </w:r>
      <w:r w:rsidRPr="009736A4" w:rsidR="00BF591E">
        <w:rPr>
          <w:rFonts w:eastAsia="MS Mincho"/>
          <w:sz w:val="28"/>
          <w:szCs w:val="28"/>
        </w:rPr>
        <w:t xml:space="preserve">ч. 5 </w:t>
      </w:r>
      <w:r w:rsidRPr="009736A4">
        <w:rPr>
          <w:rFonts w:eastAsia="MS Mincho"/>
          <w:sz w:val="28"/>
          <w:szCs w:val="28"/>
        </w:rPr>
        <w:t xml:space="preserve">ст. 12.15 КоАП РФ. </w:t>
      </w:r>
    </w:p>
    <w:p w:rsidR="00BE3FC7" w:rsidRPr="009736A4" w:rsidP="00A85929">
      <w:pPr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ab/>
        <w:t>На основании изложенного, руководствуясь ст. ст.</w:t>
      </w:r>
      <w:r w:rsidRPr="009736A4">
        <w:rPr>
          <w:rFonts w:ascii="Courier New" w:eastAsia="MS Mincho" w:hAnsi="Courier New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>3.8, 12.15 ч. 5, 23.1., 29.9 – 29.11. Кодекса РФ об административных правонарушениях, мировой судья</w:t>
      </w:r>
    </w:p>
    <w:p w:rsidR="00A85929" w:rsidRPr="009736A4" w:rsidP="00A85929">
      <w:pPr>
        <w:rPr>
          <w:rFonts w:eastAsia="MS Mincho"/>
          <w:b/>
          <w:sz w:val="28"/>
          <w:szCs w:val="28"/>
        </w:rPr>
      </w:pP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  <w:t>П</w:t>
      </w:r>
      <w:r w:rsidRPr="009736A4">
        <w:rPr>
          <w:rFonts w:eastAsia="MS Mincho"/>
          <w:b/>
          <w:sz w:val="28"/>
          <w:szCs w:val="28"/>
        </w:rPr>
        <w:t>ОСТАНОВИЛ:</w:t>
      </w:r>
    </w:p>
    <w:p w:rsidR="00A85929" w:rsidRPr="008760EE" w:rsidP="00A85929">
      <w:pPr>
        <w:rPr>
          <w:rFonts w:eastAsia="MS Mincho"/>
          <w:b/>
          <w:sz w:val="16"/>
          <w:szCs w:val="16"/>
        </w:rPr>
      </w:pPr>
    </w:p>
    <w:p w:rsidR="00253103" w:rsidRPr="009736A4" w:rsidP="00253103">
      <w:pPr>
        <w:ind w:firstLine="708"/>
        <w:jc w:val="both"/>
        <w:rPr>
          <w:sz w:val="28"/>
          <w:szCs w:val="28"/>
        </w:rPr>
      </w:pPr>
      <w:r w:rsidRPr="009736A4">
        <w:rPr>
          <w:rFonts w:eastAsia="MS Mincho"/>
          <w:sz w:val="28"/>
          <w:szCs w:val="28"/>
        </w:rPr>
        <w:t xml:space="preserve">Гражданина </w:t>
      </w:r>
      <w:r w:rsidR="008A6D38">
        <w:rPr>
          <w:rFonts w:eastAsia="MS Mincho"/>
          <w:sz w:val="28"/>
          <w:szCs w:val="28"/>
        </w:rPr>
        <w:t>Иванищева Виталия Павловича</w:t>
      </w:r>
      <w:r w:rsidR="001E51E5">
        <w:rPr>
          <w:rFonts w:eastAsia="MS Mincho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>признать виновным в совершении административного правонарушения, предусмотренного ч. 5 ст. 12.15 Кодекса РФ об административных правонарушениях, и назначить ему административное наказание в виде лишения пр</w:t>
      </w:r>
      <w:r w:rsidRPr="009736A4">
        <w:rPr>
          <w:rFonts w:eastAsia="MS Mincho"/>
          <w:sz w:val="28"/>
          <w:szCs w:val="28"/>
        </w:rPr>
        <w:t>ава управления транспортным</w:t>
      </w:r>
      <w:r w:rsidR="0038566B">
        <w:rPr>
          <w:rFonts w:eastAsia="MS Mincho"/>
          <w:sz w:val="28"/>
          <w:szCs w:val="28"/>
        </w:rPr>
        <w:t>и средствами</w:t>
      </w:r>
      <w:r w:rsidRPr="009736A4">
        <w:rPr>
          <w:rFonts w:eastAsia="MS Mincho"/>
          <w:sz w:val="28"/>
          <w:szCs w:val="28"/>
        </w:rPr>
        <w:t xml:space="preserve"> сроком на один год.</w:t>
      </w:r>
      <w:r w:rsidRPr="009736A4">
        <w:rPr>
          <w:sz w:val="28"/>
          <w:szCs w:val="28"/>
        </w:rPr>
        <w:t xml:space="preserve"> </w:t>
      </w:r>
    </w:p>
    <w:p w:rsidR="00A85929" w:rsidRPr="009736A4" w:rsidP="00A85929">
      <w:pPr>
        <w:ind w:firstLine="390"/>
        <w:jc w:val="both"/>
        <w:rPr>
          <w:sz w:val="28"/>
          <w:szCs w:val="28"/>
        </w:rPr>
      </w:pPr>
      <w:r w:rsidRPr="009736A4">
        <w:rPr>
          <w:snapToGrid w:val="0"/>
          <w:sz w:val="28"/>
          <w:szCs w:val="28"/>
        </w:rPr>
        <w:tab/>
        <w:t xml:space="preserve">Разъяснить лицу, привлекаемому к административной ответственности, что в соответствии с ч. 1 ст. 32.7 КоАП РФ, </w:t>
      </w:r>
      <w:r w:rsidRPr="009736A4">
        <w:rPr>
          <w:sz w:val="28"/>
          <w:szCs w:val="28"/>
        </w:rPr>
        <w:t>исполнение постановления о лишении права управления транспортным средством соответствующего вида осуществляется путем изъятия водительского удостоверения. В соответствии со ст. 32.7 КоАП РФ, течение срока лишения специального права начинается со дня вступл</w:t>
      </w:r>
      <w:r w:rsidRPr="009736A4">
        <w:rPr>
          <w:sz w:val="28"/>
          <w:szCs w:val="28"/>
        </w:rPr>
        <w:t>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</w:t>
      </w:r>
      <w:r w:rsidRPr="009736A4">
        <w:rPr>
          <w:sz w:val="28"/>
          <w:szCs w:val="28"/>
        </w:rPr>
        <w:t xml:space="preserve">ния соответствующего специального права лицо, лишенное специального права, должно сдать документы, предусмотренные </w:t>
      </w:r>
      <w:hyperlink r:id="rId15" w:anchor="p11068" w:tooltip="Текущий документ" w:history="1">
        <w:r w:rsidRPr="009736A4">
          <w:rPr>
            <w:sz w:val="28"/>
            <w:szCs w:val="28"/>
          </w:rPr>
          <w:t>частями 1</w:t>
        </w:r>
      </w:hyperlink>
      <w:r w:rsidRPr="009736A4">
        <w:rPr>
          <w:sz w:val="28"/>
          <w:szCs w:val="28"/>
        </w:rPr>
        <w:t xml:space="preserve"> - </w:t>
      </w:r>
      <w:hyperlink r:id="rId15" w:anchor="p11072" w:tooltip="Текущий документ" w:history="1">
        <w:r w:rsidRPr="009736A4">
          <w:rPr>
            <w:sz w:val="28"/>
            <w:szCs w:val="28"/>
          </w:rPr>
          <w:t>3 статьи 32.6</w:t>
        </w:r>
      </w:hyperlink>
      <w:r w:rsidRPr="009736A4">
        <w:rPr>
          <w:sz w:val="28"/>
          <w:szCs w:val="28"/>
        </w:rPr>
        <w:t xml:space="preserve"> настоящего Кодекса, в орган, исполняющий этот вид административного наказания (в данном случае ОГИБДД ОВМД России по г. Пыть-Ях, который расположен по адресу: Ханты-Мансийск</w:t>
      </w:r>
      <w:r w:rsidRPr="009736A4">
        <w:rPr>
          <w:sz w:val="28"/>
          <w:szCs w:val="28"/>
        </w:rPr>
        <w:t>ий автономный округ-Югра, г. Пыть-Ях, ул. Магистральная, д. 19</w:t>
      </w:r>
      <w:r w:rsidRPr="009736A4" w:rsidR="00AA6EC1">
        <w:rPr>
          <w:sz w:val="28"/>
          <w:szCs w:val="28"/>
        </w:rPr>
        <w:t xml:space="preserve"> либо в орган, должностное лицо которого принято решение о возбуждении дела об административном правонарушении</w:t>
      </w:r>
      <w:r w:rsidRPr="009736A4">
        <w:rPr>
          <w:sz w:val="28"/>
          <w:szCs w:val="28"/>
        </w:rPr>
        <w:t>), а в случае утраты указанных документов заявить об этом в указанный орган в тот же</w:t>
      </w:r>
      <w:r w:rsidRPr="009736A4">
        <w:rPr>
          <w:sz w:val="28"/>
          <w:szCs w:val="28"/>
        </w:rPr>
        <w:t xml:space="preserve"> срок. 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</w:t>
      </w:r>
      <w:r w:rsidRPr="009736A4">
        <w:rPr>
          <w:sz w:val="28"/>
          <w:szCs w:val="28"/>
        </w:rPr>
        <w:t xml:space="preserve">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  </w:t>
      </w:r>
    </w:p>
    <w:p w:rsidR="00A85929" w:rsidRPr="009736A4" w:rsidP="00A85929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Постановление может быт</w:t>
      </w:r>
      <w:r w:rsidRPr="009736A4">
        <w:rPr>
          <w:rFonts w:eastAsia="MS Mincho"/>
          <w:sz w:val="28"/>
          <w:szCs w:val="28"/>
        </w:rPr>
        <w:t>ь обжаловано и опротестовано в течение десяти суток со дня вручения или получения копии постановления в Пыть-Яхский городской суд</w:t>
      </w:r>
      <w:r w:rsidRPr="009736A4" w:rsidR="00CD6AAF">
        <w:rPr>
          <w:rFonts w:eastAsia="MS Mincho"/>
          <w:sz w:val="28"/>
          <w:szCs w:val="28"/>
        </w:rPr>
        <w:t xml:space="preserve"> Ханты-Мансийского автономного округа-Югры</w:t>
      </w:r>
      <w:r w:rsidRPr="009736A4">
        <w:rPr>
          <w:rFonts w:eastAsia="MS Mincho"/>
          <w:sz w:val="28"/>
          <w:szCs w:val="28"/>
        </w:rPr>
        <w:t>.</w:t>
      </w:r>
    </w:p>
    <w:p w:rsidR="000150E4" w:rsidP="00A85929">
      <w:pPr>
        <w:ind w:firstLine="708"/>
        <w:rPr>
          <w:rFonts w:eastAsia="MS Mincho"/>
          <w:sz w:val="28"/>
          <w:szCs w:val="28"/>
        </w:rPr>
      </w:pPr>
    </w:p>
    <w:p w:rsidR="000150E4" w:rsidP="00A85929">
      <w:pPr>
        <w:ind w:firstLine="708"/>
        <w:rPr>
          <w:rFonts w:eastAsia="MS Mincho"/>
          <w:sz w:val="28"/>
          <w:szCs w:val="28"/>
        </w:rPr>
      </w:pPr>
    </w:p>
    <w:p w:rsidR="000150E4" w:rsidRPr="009736A4" w:rsidP="00A85929">
      <w:pPr>
        <w:ind w:firstLine="708"/>
        <w:rPr>
          <w:rFonts w:eastAsia="MS Mincho"/>
          <w:sz w:val="28"/>
          <w:szCs w:val="28"/>
        </w:rPr>
      </w:pPr>
    </w:p>
    <w:p w:rsidR="00A85929" w:rsidRPr="009736A4" w:rsidP="00A85929">
      <w:pPr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Мировой судья</w:t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  <w:t>Клочков А.А.</w:t>
      </w:r>
    </w:p>
    <w:sectPr w:rsidSect="008A6D38">
      <w:pgSz w:w="11906" w:h="16838"/>
      <w:pgMar w:top="851" w:right="991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6887"/>
    <w:rsid w:val="000150E4"/>
    <w:rsid w:val="000165D6"/>
    <w:rsid w:val="00026DB4"/>
    <w:rsid w:val="00034230"/>
    <w:rsid w:val="00037429"/>
    <w:rsid w:val="00041590"/>
    <w:rsid w:val="00045E85"/>
    <w:rsid w:val="000500FE"/>
    <w:rsid w:val="000537CF"/>
    <w:rsid w:val="00073840"/>
    <w:rsid w:val="0007453F"/>
    <w:rsid w:val="00082821"/>
    <w:rsid w:val="00085FA0"/>
    <w:rsid w:val="000909CC"/>
    <w:rsid w:val="000952D1"/>
    <w:rsid w:val="00097FC5"/>
    <w:rsid w:val="000B111F"/>
    <w:rsid w:val="000B4E98"/>
    <w:rsid w:val="000B57CF"/>
    <w:rsid w:val="000C132C"/>
    <w:rsid w:val="000C4BD3"/>
    <w:rsid w:val="000C603D"/>
    <w:rsid w:val="000D508B"/>
    <w:rsid w:val="000D77E1"/>
    <w:rsid w:val="000E520B"/>
    <w:rsid w:val="000F700D"/>
    <w:rsid w:val="001145B5"/>
    <w:rsid w:val="00121C3B"/>
    <w:rsid w:val="00122ACE"/>
    <w:rsid w:val="00126717"/>
    <w:rsid w:val="00152495"/>
    <w:rsid w:val="00164EC2"/>
    <w:rsid w:val="00172A7B"/>
    <w:rsid w:val="00177982"/>
    <w:rsid w:val="00191D89"/>
    <w:rsid w:val="0019516D"/>
    <w:rsid w:val="001A6815"/>
    <w:rsid w:val="001C69F4"/>
    <w:rsid w:val="001D004A"/>
    <w:rsid w:val="001D4A3E"/>
    <w:rsid w:val="001D77F9"/>
    <w:rsid w:val="001E51E5"/>
    <w:rsid w:val="001E7DBD"/>
    <w:rsid w:val="001F34E3"/>
    <w:rsid w:val="001F780B"/>
    <w:rsid w:val="0020135E"/>
    <w:rsid w:val="00210FC7"/>
    <w:rsid w:val="00213925"/>
    <w:rsid w:val="00214D4B"/>
    <w:rsid w:val="00226CF6"/>
    <w:rsid w:val="0024046C"/>
    <w:rsid w:val="00240E0F"/>
    <w:rsid w:val="002446E1"/>
    <w:rsid w:val="00244757"/>
    <w:rsid w:val="00245C27"/>
    <w:rsid w:val="00247062"/>
    <w:rsid w:val="00253103"/>
    <w:rsid w:val="00256A7E"/>
    <w:rsid w:val="00271ADE"/>
    <w:rsid w:val="00276A92"/>
    <w:rsid w:val="00277BCC"/>
    <w:rsid w:val="0028449F"/>
    <w:rsid w:val="00287042"/>
    <w:rsid w:val="00287E75"/>
    <w:rsid w:val="00295CF3"/>
    <w:rsid w:val="002A6B0B"/>
    <w:rsid w:val="002B33B1"/>
    <w:rsid w:val="002B7CD4"/>
    <w:rsid w:val="002E10A3"/>
    <w:rsid w:val="002F4A97"/>
    <w:rsid w:val="002F6C98"/>
    <w:rsid w:val="00301400"/>
    <w:rsid w:val="00301800"/>
    <w:rsid w:val="00304AC4"/>
    <w:rsid w:val="00323FDD"/>
    <w:rsid w:val="003313A4"/>
    <w:rsid w:val="00331AA8"/>
    <w:rsid w:val="003440CC"/>
    <w:rsid w:val="00357770"/>
    <w:rsid w:val="0036107D"/>
    <w:rsid w:val="003615C5"/>
    <w:rsid w:val="00366C0B"/>
    <w:rsid w:val="00367B0D"/>
    <w:rsid w:val="00375004"/>
    <w:rsid w:val="0038566B"/>
    <w:rsid w:val="00386A92"/>
    <w:rsid w:val="003870CB"/>
    <w:rsid w:val="003879AB"/>
    <w:rsid w:val="00391BFA"/>
    <w:rsid w:val="003A48E0"/>
    <w:rsid w:val="003A568A"/>
    <w:rsid w:val="003B5394"/>
    <w:rsid w:val="003C400D"/>
    <w:rsid w:val="003D5EC9"/>
    <w:rsid w:val="003E301E"/>
    <w:rsid w:val="003F1253"/>
    <w:rsid w:val="003F25ED"/>
    <w:rsid w:val="003F4615"/>
    <w:rsid w:val="004025CA"/>
    <w:rsid w:val="00404EA5"/>
    <w:rsid w:val="00406824"/>
    <w:rsid w:val="00415D93"/>
    <w:rsid w:val="00421A26"/>
    <w:rsid w:val="00430031"/>
    <w:rsid w:val="004376E7"/>
    <w:rsid w:val="004649A7"/>
    <w:rsid w:val="00474BCD"/>
    <w:rsid w:val="00475CA4"/>
    <w:rsid w:val="00475D12"/>
    <w:rsid w:val="004A6B2A"/>
    <w:rsid w:val="004B0C32"/>
    <w:rsid w:val="004B59AA"/>
    <w:rsid w:val="004B7B71"/>
    <w:rsid w:val="004C4A66"/>
    <w:rsid w:val="004D4BA4"/>
    <w:rsid w:val="004E1414"/>
    <w:rsid w:val="004E36ED"/>
    <w:rsid w:val="004F1ED2"/>
    <w:rsid w:val="004F65A2"/>
    <w:rsid w:val="004F695B"/>
    <w:rsid w:val="00510986"/>
    <w:rsid w:val="005133AB"/>
    <w:rsid w:val="00513F6D"/>
    <w:rsid w:val="005165C0"/>
    <w:rsid w:val="005213FA"/>
    <w:rsid w:val="00544CC1"/>
    <w:rsid w:val="00547837"/>
    <w:rsid w:val="0055398A"/>
    <w:rsid w:val="0056532F"/>
    <w:rsid w:val="00582450"/>
    <w:rsid w:val="00583935"/>
    <w:rsid w:val="005A449C"/>
    <w:rsid w:val="005B3221"/>
    <w:rsid w:val="005C4D6F"/>
    <w:rsid w:val="005D54B0"/>
    <w:rsid w:val="005D668F"/>
    <w:rsid w:val="005E075A"/>
    <w:rsid w:val="005F0A53"/>
    <w:rsid w:val="005F36D7"/>
    <w:rsid w:val="005F538D"/>
    <w:rsid w:val="005F700D"/>
    <w:rsid w:val="00603BE8"/>
    <w:rsid w:val="00604F18"/>
    <w:rsid w:val="00607966"/>
    <w:rsid w:val="006147F7"/>
    <w:rsid w:val="006210F1"/>
    <w:rsid w:val="00626EC0"/>
    <w:rsid w:val="00635BE5"/>
    <w:rsid w:val="00637E70"/>
    <w:rsid w:val="00655E6E"/>
    <w:rsid w:val="00661104"/>
    <w:rsid w:val="0066155F"/>
    <w:rsid w:val="00661AA0"/>
    <w:rsid w:val="00661E6F"/>
    <w:rsid w:val="006632E0"/>
    <w:rsid w:val="00664464"/>
    <w:rsid w:val="006658A1"/>
    <w:rsid w:val="00674D94"/>
    <w:rsid w:val="006847C8"/>
    <w:rsid w:val="00694F90"/>
    <w:rsid w:val="00695D5B"/>
    <w:rsid w:val="006A42E0"/>
    <w:rsid w:val="006C1548"/>
    <w:rsid w:val="006D15D3"/>
    <w:rsid w:val="006E1D6B"/>
    <w:rsid w:val="006E3030"/>
    <w:rsid w:val="006E53C5"/>
    <w:rsid w:val="00702AD3"/>
    <w:rsid w:val="00703641"/>
    <w:rsid w:val="007038FA"/>
    <w:rsid w:val="0070666A"/>
    <w:rsid w:val="00716DA8"/>
    <w:rsid w:val="007441AB"/>
    <w:rsid w:val="00750FCB"/>
    <w:rsid w:val="007550F8"/>
    <w:rsid w:val="0075570E"/>
    <w:rsid w:val="007567E9"/>
    <w:rsid w:val="00757090"/>
    <w:rsid w:val="007660DA"/>
    <w:rsid w:val="0078004A"/>
    <w:rsid w:val="00784825"/>
    <w:rsid w:val="00795B5F"/>
    <w:rsid w:val="00797C31"/>
    <w:rsid w:val="007A178A"/>
    <w:rsid w:val="007A6933"/>
    <w:rsid w:val="007B0F99"/>
    <w:rsid w:val="007B20FE"/>
    <w:rsid w:val="007B63E8"/>
    <w:rsid w:val="007C71AF"/>
    <w:rsid w:val="007D08BA"/>
    <w:rsid w:val="007D2BC9"/>
    <w:rsid w:val="007D7124"/>
    <w:rsid w:val="007E0FE3"/>
    <w:rsid w:val="007E4754"/>
    <w:rsid w:val="007F70E8"/>
    <w:rsid w:val="00817738"/>
    <w:rsid w:val="00820B5D"/>
    <w:rsid w:val="0082769A"/>
    <w:rsid w:val="00833FFF"/>
    <w:rsid w:val="00835332"/>
    <w:rsid w:val="008414DF"/>
    <w:rsid w:val="008430BA"/>
    <w:rsid w:val="00847137"/>
    <w:rsid w:val="008734E4"/>
    <w:rsid w:val="00873B79"/>
    <w:rsid w:val="008760EE"/>
    <w:rsid w:val="0088003D"/>
    <w:rsid w:val="00886BBC"/>
    <w:rsid w:val="008A1C39"/>
    <w:rsid w:val="008A6D38"/>
    <w:rsid w:val="008B00BB"/>
    <w:rsid w:val="008B159A"/>
    <w:rsid w:val="008B628B"/>
    <w:rsid w:val="008C3465"/>
    <w:rsid w:val="008C41A6"/>
    <w:rsid w:val="008D310E"/>
    <w:rsid w:val="008E2EC4"/>
    <w:rsid w:val="008F06F9"/>
    <w:rsid w:val="008F0BCA"/>
    <w:rsid w:val="008F3750"/>
    <w:rsid w:val="008F6D00"/>
    <w:rsid w:val="00915311"/>
    <w:rsid w:val="00936826"/>
    <w:rsid w:val="00941003"/>
    <w:rsid w:val="00962A72"/>
    <w:rsid w:val="0096445E"/>
    <w:rsid w:val="00965FBE"/>
    <w:rsid w:val="009736A4"/>
    <w:rsid w:val="00985614"/>
    <w:rsid w:val="00997670"/>
    <w:rsid w:val="009A1CAB"/>
    <w:rsid w:val="009A2242"/>
    <w:rsid w:val="009A4F8F"/>
    <w:rsid w:val="009C3B9F"/>
    <w:rsid w:val="009C44CB"/>
    <w:rsid w:val="009C4E08"/>
    <w:rsid w:val="009D4B70"/>
    <w:rsid w:val="009D68DA"/>
    <w:rsid w:val="009D7EF4"/>
    <w:rsid w:val="009E2F0C"/>
    <w:rsid w:val="009F0E7C"/>
    <w:rsid w:val="00A0418B"/>
    <w:rsid w:val="00A04445"/>
    <w:rsid w:val="00A1103D"/>
    <w:rsid w:val="00A1637C"/>
    <w:rsid w:val="00A21003"/>
    <w:rsid w:val="00A24331"/>
    <w:rsid w:val="00A2545E"/>
    <w:rsid w:val="00A33212"/>
    <w:rsid w:val="00A3667B"/>
    <w:rsid w:val="00A455E2"/>
    <w:rsid w:val="00A51255"/>
    <w:rsid w:val="00A51F0D"/>
    <w:rsid w:val="00A52A23"/>
    <w:rsid w:val="00A62DCE"/>
    <w:rsid w:val="00A66D4B"/>
    <w:rsid w:val="00A706D1"/>
    <w:rsid w:val="00A71D21"/>
    <w:rsid w:val="00A76687"/>
    <w:rsid w:val="00A85929"/>
    <w:rsid w:val="00A96B5D"/>
    <w:rsid w:val="00AA2B28"/>
    <w:rsid w:val="00AA4586"/>
    <w:rsid w:val="00AA47DF"/>
    <w:rsid w:val="00AA6EC1"/>
    <w:rsid w:val="00AB21A8"/>
    <w:rsid w:val="00AB7725"/>
    <w:rsid w:val="00AC3A9E"/>
    <w:rsid w:val="00AE3E0D"/>
    <w:rsid w:val="00B00D5D"/>
    <w:rsid w:val="00B02779"/>
    <w:rsid w:val="00B05FA3"/>
    <w:rsid w:val="00B06ED9"/>
    <w:rsid w:val="00B106E9"/>
    <w:rsid w:val="00B1238C"/>
    <w:rsid w:val="00B129D2"/>
    <w:rsid w:val="00B24D7F"/>
    <w:rsid w:val="00B3435F"/>
    <w:rsid w:val="00B349CE"/>
    <w:rsid w:val="00B42CDD"/>
    <w:rsid w:val="00B432C6"/>
    <w:rsid w:val="00B533D6"/>
    <w:rsid w:val="00B7326E"/>
    <w:rsid w:val="00B762B7"/>
    <w:rsid w:val="00B76F57"/>
    <w:rsid w:val="00B80517"/>
    <w:rsid w:val="00B81216"/>
    <w:rsid w:val="00B91202"/>
    <w:rsid w:val="00B91744"/>
    <w:rsid w:val="00B96CD8"/>
    <w:rsid w:val="00BA1229"/>
    <w:rsid w:val="00BA6301"/>
    <w:rsid w:val="00BB1C66"/>
    <w:rsid w:val="00BC1BD0"/>
    <w:rsid w:val="00BC5378"/>
    <w:rsid w:val="00BC7AE0"/>
    <w:rsid w:val="00BD29CD"/>
    <w:rsid w:val="00BD341B"/>
    <w:rsid w:val="00BD4685"/>
    <w:rsid w:val="00BD6B21"/>
    <w:rsid w:val="00BE3FC7"/>
    <w:rsid w:val="00BE624C"/>
    <w:rsid w:val="00BF4815"/>
    <w:rsid w:val="00BF591E"/>
    <w:rsid w:val="00C01C5F"/>
    <w:rsid w:val="00C020E8"/>
    <w:rsid w:val="00C079EC"/>
    <w:rsid w:val="00C15EDA"/>
    <w:rsid w:val="00C16DC7"/>
    <w:rsid w:val="00C178FB"/>
    <w:rsid w:val="00C23B7B"/>
    <w:rsid w:val="00C27049"/>
    <w:rsid w:val="00C64D9C"/>
    <w:rsid w:val="00C7203B"/>
    <w:rsid w:val="00C74327"/>
    <w:rsid w:val="00C754CD"/>
    <w:rsid w:val="00C75EE7"/>
    <w:rsid w:val="00C76BFB"/>
    <w:rsid w:val="00C77879"/>
    <w:rsid w:val="00C77882"/>
    <w:rsid w:val="00CA4118"/>
    <w:rsid w:val="00CB4636"/>
    <w:rsid w:val="00CC3EA3"/>
    <w:rsid w:val="00CD2185"/>
    <w:rsid w:val="00CD50B2"/>
    <w:rsid w:val="00CD6AAF"/>
    <w:rsid w:val="00CE4A09"/>
    <w:rsid w:val="00CF056D"/>
    <w:rsid w:val="00CF374A"/>
    <w:rsid w:val="00CF5D82"/>
    <w:rsid w:val="00D00C9D"/>
    <w:rsid w:val="00D01456"/>
    <w:rsid w:val="00D02F21"/>
    <w:rsid w:val="00D03C88"/>
    <w:rsid w:val="00D20641"/>
    <w:rsid w:val="00D26382"/>
    <w:rsid w:val="00D32E6B"/>
    <w:rsid w:val="00D36181"/>
    <w:rsid w:val="00D40017"/>
    <w:rsid w:val="00D404BF"/>
    <w:rsid w:val="00D4147A"/>
    <w:rsid w:val="00D55536"/>
    <w:rsid w:val="00D605B1"/>
    <w:rsid w:val="00D72D5D"/>
    <w:rsid w:val="00D823DD"/>
    <w:rsid w:val="00D84530"/>
    <w:rsid w:val="00D8646C"/>
    <w:rsid w:val="00D921B1"/>
    <w:rsid w:val="00DA527C"/>
    <w:rsid w:val="00DB2E4C"/>
    <w:rsid w:val="00DB4512"/>
    <w:rsid w:val="00DB45BE"/>
    <w:rsid w:val="00DC18AC"/>
    <w:rsid w:val="00DC4478"/>
    <w:rsid w:val="00DD3ABF"/>
    <w:rsid w:val="00DE48B5"/>
    <w:rsid w:val="00DE72C6"/>
    <w:rsid w:val="00DF0CBC"/>
    <w:rsid w:val="00DF4882"/>
    <w:rsid w:val="00E12FA8"/>
    <w:rsid w:val="00E14A48"/>
    <w:rsid w:val="00E1762A"/>
    <w:rsid w:val="00E22E83"/>
    <w:rsid w:val="00E25448"/>
    <w:rsid w:val="00E34AEB"/>
    <w:rsid w:val="00E36DBF"/>
    <w:rsid w:val="00E372C8"/>
    <w:rsid w:val="00E50411"/>
    <w:rsid w:val="00E625E0"/>
    <w:rsid w:val="00E66126"/>
    <w:rsid w:val="00E8074B"/>
    <w:rsid w:val="00E8764F"/>
    <w:rsid w:val="00EA045C"/>
    <w:rsid w:val="00EA659F"/>
    <w:rsid w:val="00EA7942"/>
    <w:rsid w:val="00EC2504"/>
    <w:rsid w:val="00EC2C1B"/>
    <w:rsid w:val="00EC753E"/>
    <w:rsid w:val="00ED2431"/>
    <w:rsid w:val="00ED5752"/>
    <w:rsid w:val="00EE5D36"/>
    <w:rsid w:val="00EF6192"/>
    <w:rsid w:val="00EF7946"/>
    <w:rsid w:val="00F0231E"/>
    <w:rsid w:val="00F20E5B"/>
    <w:rsid w:val="00F27A43"/>
    <w:rsid w:val="00F3536E"/>
    <w:rsid w:val="00F46A59"/>
    <w:rsid w:val="00F47704"/>
    <w:rsid w:val="00F52F31"/>
    <w:rsid w:val="00F54D9C"/>
    <w:rsid w:val="00F63D38"/>
    <w:rsid w:val="00F65BE2"/>
    <w:rsid w:val="00F67DF8"/>
    <w:rsid w:val="00F71567"/>
    <w:rsid w:val="00F900A2"/>
    <w:rsid w:val="00FA541C"/>
    <w:rsid w:val="00FA640E"/>
    <w:rsid w:val="00FA72CD"/>
    <w:rsid w:val="00FB262D"/>
    <w:rsid w:val="00FC1DB1"/>
    <w:rsid w:val="00FD5109"/>
    <w:rsid w:val="00FD6C51"/>
    <w:rsid w:val="00FE2150"/>
    <w:rsid w:val="00FE2F13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0FD6348-2B40-44F8-A9CC-9EB0E6B2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paragraph" w:customStyle="1" w:styleId="a1">
    <w:name w:val="Прижатый влево"/>
    <w:basedOn w:val="Normal"/>
    <w:next w:val="Normal"/>
    <w:uiPriority w:val="99"/>
    <w:rsid w:val="00E5041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5770.10911" TargetMode="External" /><Relationship Id="rId13" Type="http://schemas.openxmlformats.org/officeDocument/2006/relationships/hyperlink" Target="http://www.consultant.ru/document/cons_doc_LAW_2709/a7f7e4333d50d2ea9942668941e4f92ad12f51f6/" TargetMode="External" /><Relationship Id="rId14" Type="http://schemas.openxmlformats.org/officeDocument/2006/relationships/hyperlink" Target="garantF1://57985707.1101" TargetMode="External" /><Relationship Id="rId15" Type="http://schemas.openxmlformats.org/officeDocument/2006/relationships/hyperlink" Target="http://www.consultant.ru/popular/koap/13_37.html" TargetMode="Externa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garantF1://1205770.1000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8742-DE2E-497A-9B1B-917CFF49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